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E289" w14:textId="77777777" w:rsidR="00615ADF" w:rsidRPr="00AC295C" w:rsidRDefault="00615ADF" w:rsidP="00615ADF">
      <w:pPr>
        <w:pStyle w:val="Heading1"/>
        <w:numPr>
          <w:ilvl w:val="0"/>
          <w:numId w:val="6"/>
        </w:numPr>
        <w:rPr>
          <w:noProof w:val="0"/>
          <w:lang w:val="fr-FR"/>
        </w:rPr>
      </w:pPr>
      <w:r w:rsidRPr="00AC295C">
        <w:rPr>
          <w:noProof w:val="0"/>
          <w:lang w:val="fr-FR"/>
        </w:rPr>
        <w:t>=========== Version Française =============</w:t>
      </w:r>
    </w:p>
    <w:p w14:paraId="31C182BA" w14:textId="77777777" w:rsidR="00615ADF" w:rsidRPr="00AC295C" w:rsidRDefault="00615ADF" w:rsidP="00615ADF">
      <w:pPr>
        <w:pStyle w:val="Heading1"/>
        <w:numPr>
          <w:ilvl w:val="0"/>
          <w:numId w:val="1"/>
        </w:numPr>
        <w:rPr>
          <w:noProof w:val="0"/>
          <w:lang w:val="fr-FR"/>
        </w:rPr>
      </w:pPr>
      <w:r w:rsidRPr="00AC295C">
        <w:rPr>
          <w:noProof w:val="0"/>
          <w:lang w:val="fr-FR"/>
        </w:rPr>
        <w:t>Introduction</w:t>
      </w:r>
    </w:p>
    <w:p w14:paraId="67C0F50E" w14:textId="77777777" w:rsidR="00615ADF" w:rsidRPr="00AC295C" w:rsidRDefault="00615ADF" w:rsidP="00615ADF">
      <w:pPr>
        <w:rPr>
          <w:lang w:val="fr-FR"/>
        </w:rPr>
      </w:pPr>
      <w:r w:rsidRPr="00AC295C">
        <w:rPr>
          <w:lang w:val="fr-FR"/>
        </w:rPr>
        <w:t>Les RFX-433EMC et RFX-868 prennent en charge le protocole MQTT via une connexion Wi-Fi ou LAN W5500.</w:t>
      </w:r>
    </w:p>
    <w:p w14:paraId="708611F8" w14:textId="77777777" w:rsidR="00615ADF" w:rsidRPr="00AC295C" w:rsidRDefault="00615ADF" w:rsidP="00615ADF">
      <w:pPr>
        <w:rPr>
          <w:lang w:val="fr-FR"/>
        </w:rPr>
      </w:pPr>
    </w:p>
    <w:p w14:paraId="626C48E8" w14:textId="77777777" w:rsidR="00615ADF" w:rsidRPr="00AC295C" w:rsidRDefault="00615ADF" w:rsidP="00615ADF">
      <w:pPr>
        <w:rPr>
          <w:lang w:val="fr-FR"/>
        </w:rPr>
      </w:pPr>
      <w:r w:rsidRPr="00AC295C">
        <w:rPr>
          <w:lang w:val="fr-FR"/>
        </w:rPr>
        <w:t>Les logiciels domotiques compatibles MQTT peuvent ainsi interagir facilement avec les RFX. L'implémentation MQTT des RFX est basée sur la description MQTT de Home Assistant, mais elle devrait également fonctionner avec d'autres logiciels. La découverte automatique est également prise en charge, simplifiant ainsi la connexion aux capteurs et appareils compatibles.</w:t>
      </w:r>
    </w:p>
    <w:p w14:paraId="6F35E92F" w14:textId="77777777" w:rsidR="00615ADF" w:rsidRPr="00AC295C" w:rsidRDefault="00615ADF" w:rsidP="00615ADF">
      <w:pPr>
        <w:rPr>
          <w:lang w:val="fr-FR"/>
        </w:rPr>
      </w:pPr>
    </w:p>
    <w:p w14:paraId="023FA86A" w14:textId="77777777" w:rsidR="00615ADF" w:rsidRPr="00AC295C" w:rsidRDefault="00615ADF" w:rsidP="00615ADF">
      <w:pPr>
        <w:rPr>
          <w:lang w:val="fr-FR"/>
        </w:rPr>
      </w:pPr>
      <w:r w:rsidRPr="00AC295C">
        <w:rPr>
          <w:lang w:val="fr-FR"/>
        </w:rPr>
        <w:t>Ce document explique comment configurer l'ensemble du système avec Home Assistant.</w:t>
      </w:r>
    </w:p>
    <w:p w14:paraId="5F2C9331" w14:textId="77777777" w:rsidR="00615ADF" w:rsidRPr="00AC295C" w:rsidRDefault="00615ADF" w:rsidP="00615ADF">
      <w:pPr>
        <w:rPr>
          <w:lang w:val="fr-FR"/>
        </w:rPr>
      </w:pPr>
    </w:p>
    <w:p w14:paraId="4C17B0D8" w14:textId="77777777" w:rsidR="00615ADF" w:rsidRPr="00AC295C" w:rsidRDefault="00615ADF" w:rsidP="00615ADF">
      <w:pPr>
        <w:rPr>
          <w:lang w:val="fr-FR"/>
        </w:rPr>
      </w:pPr>
      <w:r w:rsidRPr="00AC295C">
        <w:rPr>
          <w:lang w:val="fr-FR"/>
        </w:rPr>
        <w:t>(L'intégration RFXCOM de Home Assistant n'est pas utilisée pour MQTT.)</w:t>
      </w:r>
    </w:p>
    <w:p w14:paraId="43E82A7B" w14:textId="77777777" w:rsidR="00615ADF" w:rsidRPr="00AC295C" w:rsidRDefault="00615ADF" w:rsidP="00615ADF">
      <w:pPr>
        <w:rPr>
          <w:lang w:val="fr-FR"/>
        </w:rPr>
      </w:pPr>
    </w:p>
    <w:p w14:paraId="3CB28C9F" w14:textId="77777777" w:rsidR="00615ADF" w:rsidRPr="00AC295C" w:rsidRDefault="00615ADF" w:rsidP="00615ADF">
      <w:pPr>
        <w:pStyle w:val="Heading1"/>
        <w:numPr>
          <w:ilvl w:val="0"/>
          <w:numId w:val="1"/>
        </w:numPr>
        <w:rPr>
          <w:noProof w:val="0"/>
          <w:lang w:val="fr-FR"/>
        </w:rPr>
      </w:pPr>
      <w:r w:rsidRPr="00AC295C">
        <w:rPr>
          <w:noProof w:val="0"/>
          <w:lang w:val="fr-FR"/>
        </w:rPr>
        <w:t>Configurer MQTT pour Home Assistant</w:t>
      </w:r>
    </w:p>
    <w:p w14:paraId="28C984BB" w14:textId="77777777" w:rsidR="00615ADF" w:rsidRPr="00AC295C" w:rsidRDefault="00615ADF" w:rsidP="00615ADF">
      <w:pPr>
        <w:pStyle w:val="Heading2"/>
        <w:numPr>
          <w:ilvl w:val="1"/>
          <w:numId w:val="1"/>
        </w:numPr>
        <w:rPr>
          <w:lang w:val="fr-FR"/>
        </w:rPr>
      </w:pPr>
      <w:r w:rsidRPr="00AC295C">
        <w:rPr>
          <w:lang w:val="fr-FR"/>
        </w:rPr>
        <w:t>Créer un utilisateur pour le broker MQTT</w:t>
      </w:r>
    </w:p>
    <w:p w14:paraId="55F5D306" w14:textId="77777777" w:rsidR="00615ADF" w:rsidRPr="00AC295C" w:rsidRDefault="00615ADF" w:rsidP="00615ADF">
      <w:pPr>
        <w:rPr>
          <w:lang w:val="fr-FR"/>
        </w:rPr>
      </w:pPr>
      <w:r w:rsidRPr="00AC295C">
        <w:rPr>
          <w:lang w:val="fr-FR"/>
        </w:rPr>
        <w:t xml:space="preserve">Accédez à </w:t>
      </w:r>
      <w:r w:rsidRPr="00AC295C">
        <w:rPr>
          <w:b/>
          <w:bCs/>
          <w:lang w:val="fr-FR"/>
        </w:rPr>
        <w:t>Paramètres</w:t>
      </w:r>
      <w:r w:rsidRPr="00AC295C">
        <w:rPr>
          <w:lang w:val="fr-FR"/>
        </w:rPr>
        <w:t xml:space="preserve"> &gt; </w:t>
      </w:r>
      <w:r w:rsidRPr="006B2EE8">
        <w:rPr>
          <w:b/>
          <w:bCs/>
          <w:lang w:val="fr-FR"/>
        </w:rPr>
        <w:t>Personnes</w:t>
      </w:r>
      <w:r w:rsidRPr="00AC295C">
        <w:rPr>
          <w:lang w:val="fr-FR"/>
        </w:rPr>
        <w:t xml:space="preserve"> et cliquez sur </w:t>
      </w:r>
      <w:r w:rsidRPr="006B2EE8">
        <w:rPr>
          <w:b/>
          <w:bCs/>
          <w:lang w:val="fr-FR"/>
        </w:rPr>
        <w:t>Ajouter une personne</w:t>
      </w:r>
      <w:r w:rsidRPr="00AC295C">
        <w:rPr>
          <w:lang w:val="fr-FR"/>
        </w:rPr>
        <w:t>.</w:t>
      </w:r>
    </w:p>
    <w:p w14:paraId="52AD65E5" w14:textId="77777777" w:rsidR="00615ADF" w:rsidRPr="00AC295C" w:rsidRDefault="00615ADF" w:rsidP="00615ADF">
      <w:pPr>
        <w:rPr>
          <w:lang w:val="fr-FR"/>
        </w:rPr>
      </w:pPr>
      <w:r w:rsidRPr="00AC295C">
        <w:rPr>
          <w:lang w:val="fr-FR"/>
        </w:rPr>
        <w:t>(Si cela ne fonctionne pas, vérifiez que le mode avancé est activé dans votre profil.)</w:t>
      </w:r>
    </w:p>
    <w:p w14:paraId="612ADE6D" w14:textId="77777777" w:rsidR="00615ADF" w:rsidRPr="00AC295C" w:rsidRDefault="00615ADF" w:rsidP="00615ADF">
      <w:pPr>
        <w:rPr>
          <w:lang w:val="fr-FR"/>
        </w:rPr>
      </w:pPr>
    </w:p>
    <w:p w14:paraId="44A3EC71" w14:textId="77777777" w:rsidR="00615ADF" w:rsidRPr="00AC295C" w:rsidRDefault="00615ADF" w:rsidP="00615ADF">
      <w:pPr>
        <w:rPr>
          <w:lang w:val="fr-FR"/>
        </w:rPr>
      </w:pPr>
      <w:r w:rsidRPr="006B2EE8">
        <w:rPr>
          <w:b/>
          <w:bCs/>
          <w:lang w:val="fr-FR"/>
        </w:rPr>
        <w:t>Nom</w:t>
      </w:r>
      <w:r w:rsidRPr="00AC295C">
        <w:rPr>
          <w:lang w:val="fr-FR"/>
        </w:rPr>
        <w:t xml:space="preserve"> : par exemple, </w:t>
      </w:r>
      <w:proofErr w:type="spellStart"/>
      <w:r w:rsidRPr="00AC295C">
        <w:rPr>
          <w:lang w:val="fr-FR"/>
        </w:rPr>
        <w:t>mqtt</w:t>
      </w:r>
      <w:proofErr w:type="spellEnd"/>
      <w:r w:rsidRPr="00AC295C">
        <w:rPr>
          <w:lang w:val="fr-FR"/>
        </w:rPr>
        <w:t>-user</w:t>
      </w:r>
    </w:p>
    <w:p w14:paraId="5FB273A8" w14:textId="77777777" w:rsidR="00615ADF" w:rsidRPr="00AC295C" w:rsidRDefault="00615ADF" w:rsidP="00615ADF">
      <w:pPr>
        <w:rPr>
          <w:lang w:val="fr-FR"/>
        </w:rPr>
      </w:pPr>
    </w:p>
    <w:p w14:paraId="5C0BCE3E" w14:textId="77777777" w:rsidR="00615ADF" w:rsidRPr="00AC295C" w:rsidRDefault="00615ADF" w:rsidP="00615ADF">
      <w:pPr>
        <w:rPr>
          <w:lang w:val="fr-FR"/>
        </w:rPr>
      </w:pPr>
      <w:r w:rsidRPr="006B2EE8">
        <w:rPr>
          <w:b/>
          <w:bCs/>
          <w:lang w:val="fr-FR"/>
        </w:rPr>
        <w:t>Nom</w:t>
      </w:r>
      <w:r>
        <w:rPr>
          <w:b/>
          <w:bCs/>
          <w:lang w:val="fr-FR"/>
        </w:rPr>
        <w:t xml:space="preserve"> </w:t>
      </w:r>
      <w:proofErr w:type="spellStart"/>
      <w:r w:rsidRPr="006B2EE8">
        <w:rPr>
          <w:b/>
          <w:bCs/>
        </w:rPr>
        <w:t>d'utilisateur</w:t>
      </w:r>
      <w:proofErr w:type="spellEnd"/>
      <w:r w:rsidRPr="00AC295C">
        <w:rPr>
          <w:lang w:val="fr-FR"/>
        </w:rPr>
        <w:t xml:space="preserve"> : nom utilisé pour se connecter au broker, par exemple, </w:t>
      </w:r>
      <w:proofErr w:type="spellStart"/>
      <w:r w:rsidRPr="00AC295C">
        <w:rPr>
          <w:lang w:val="fr-FR"/>
        </w:rPr>
        <w:t>HenkJanssen</w:t>
      </w:r>
      <w:proofErr w:type="spellEnd"/>
    </w:p>
    <w:p w14:paraId="4BF41509" w14:textId="77777777" w:rsidR="00615ADF" w:rsidRPr="00AC295C" w:rsidRDefault="00615ADF" w:rsidP="00615ADF">
      <w:pPr>
        <w:rPr>
          <w:lang w:val="fr-FR"/>
        </w:rPr>
      </w:pPr>
    </w:p>
    <w:p w14:paraId="6DD7E56A" w14:textId="77777777" w:rsidR="00615ADF" w:rsidRPr="00AC295C" w:rsidRDefault="00615ADF" w:rsidP="00615ADF">
      <w:pPr>
        <w:rPr>
          <w:lang w:val="fr-FR"/>
        </w:rPr>
      </w:pPr>
      <w:r w:rsidRPr="006B2EE8">
        <w:rPr>
          <w:b/>
          <w:bCs/>
          <w:lang w:val="fr-FR"/>
        </w:rPr>
        <w:t>Mot de passe</w:t>
      </w:r>
      <w:r w:rsidRPr="00AC295C">
        <w:rPr>
          <w:lang w:val="fr-FR"/>
        </w:rPr>
        <w:t> : utilisez un mot de passe sécurisé</w:t>
      </w:r>
    </w:p>
    <w:p w14:paraId="0E8909F9" w14:textId="77777777" w:rsidR="00615ADF" w:rsidRPr="00AC295C" w:rsidRDefault="00615ADF" w:rsidP="00615ADF">
      <w:pPr>
        <w:rPr>
          <w:lang w:val="fr-FR"/>
        </w:rPr>
      </w:pPr>
    </w:p>
    <w:p w14:paraId="3A504FAD" w14:textId="77777777" w:rsidR="00615ADF" w:rsidRPr="00AC295C" w:rsidRDefault="00615ADF" w:rsidP="00615ADF">
      <w:pPr>
        <w:rPr>
          <w:lang w:val="fr-FR"/>
        </w:rPr>
      </w:pPr>
      <w:r w:rsidRPr="00AC295C">
        <w:rPr>
          <w:lang w:val="fr-FR"/>
        </w:rPr>
        <w:t xml:space="preserve">Activez </w:t>
      </w:r>
      <w:proofErr w:type="spellStart"/>
      <w:r w:rsidRPr="006B2EE8">
        <w:rPr>
          <w:b/>
          <w:bCs/>
        </w:rPr>
        <w:t>Accès</w:t>
      </w:r>
      <w:proofErr w:type="spellEnd"/>
      <w:r w:rsidRPr="006B2EE8">
        <w:rPr>
          <w:b/>
          <w:bCs/>
        </w:rPr>
        <w:t xml:space="preserve"> </w:t>
      </w:r>
      <w:proofErr w:type="spellStart"/>
      <w:r w:rsidRPr="006B2EE8">
        <w:rPr>
          <w:b/>
          <w:bCs/>
        </w:rPr>
        <w:t>local</w:t>
      </w:r>
      <w:proofErr w:type="spellEnd"/>
      <w:r w:rsidRPr="006B2EE8">
        <w:rPr>
          <w:b/>
          <w:bCs/>
        </w:rPr>
        <w:t xml:space="preserve"> </w:t>
      </w:r>
      <w:proofErr w:type="spellStart"/>
      <w:r w:rsidRPr="006B2EE8">
        <w:rPr>
          <w:b/>
          <w:bCs/>
        </w:rPr>
        <w:t>uniquement</w:t>
      </w:r>
      <w:proofErr w:type="spellEnd"/>
      <w:r w:rsidRPr="006B2EE8">
        <w:rPr>
          <w:lang w:val="fr-FR"/>
        </w:rPr>
        <w:t xml:space="preserve"> </w:t>
      </w:r>
      <w:r w:rsidRPr="00AC295C">
        <w:rPr>
          <w:lang w:val="fr-FR"/>
        </w:rPr>
        <w:t>si le RFX est sur le réseau local.</w:t>
      </w:r>
    </w:p>
    <w:p w14:paraId="360D7EDC" w14:textId="77777777" w:rsidR="00615ADF" w:rsidRPr="00AC295C" w:rsidRDefault="00615ADF" w:rsidP="00615ADF">
      <w:pPr>
        <w:rPr>
          <w:lang w:val="fr-FR"/>
        </w:rPr>
      </w:pPr>
    </w:p>
    <w:p w14:paraId="3EC87DB0" w14:textId="77777777" w:rsidR="00615ADF" w:rsidRPr="00AC295C" w:rsidRDefault="00615ADF" w:rsidP="00615ADF">
      <w:pPr>
        <w:rPr>
          <w:lang w:val="fr-FR"/>
        </w:rPr>
      </w:pPr>
      <w:r w:rsidRPr="00AC295C">
        <w:rPr>
          <w:lang w:val="fr-FR"/>
        </w:rPr>
        <w:t xml:space="preserve">Cliquez sur </w:t>
      </w:r>
      <w:r w:rsidRPr="006B2EE8">
        <w:rPr>
          <w:b/>
          <w:bCs/>
          <w:lang w:val="fr-FR"/>
        </w:rPr>
        <w:t>Enregistrer</w:t>
      </w:r>
    </w:p>
    <w:p w14:paraId="2C8A9285" w14:textId="77777777" w:rsidR="00615ADF" w:rsidRPr="00AC295C" w:rsidRDefault="00615ADF" w:rsidP="00615ADF">
      <w:pPr>
        <w:rPr>
          <w:lang w:val="fr-FR"/>
        </w:rPr>
      </w:pPr>
    </w:p>
    <w:p w14:paraId="5B23BA07" w14:textId="77777777" w:rsidR="00615ADF" w:rsidRPr="00AC295C" w:rsidRDefault="00615ADF" w:rsidP="00615ADF">
      <w:pPr>
        <w:pStyle w:val="Heading2"/>
        <w:numPr>
          <w:ilvl w:val="1"/>
          <w:numId w:val="1"/>
        </w:numPr>
        <w:rPr>
          <w:lang w:val="fr-FR"/>
        </w:rPr>
      </w:pPr>
      <w:r w:rsidRPr="00AC295C">
        <w:rPr>
          <w:lang w:val="fr-FR"/>
        </w:rPr>
        <w:t xml:space="preserve">Installation et configuration du broker </w:t>
      </w:r>
      <w:proofErr w:type="spellStart"/>
      <w:r w:rsidRPr="00AC295C">
        <w:rPr>
          <w:lang w:val="fr-FR"/>
        </w:rPr>
        <w:t>Mosquitto</w:t>
      </w:r>
      <w:proofErr w:type="spellEnd"/>
    </w:p>
    <w:p w14:paraId="04A483DA" w14:textId="77777777" w:rsidR="00615ADF" w:rsidRPr="00AC295C" w:rsidRDefault="00615ADF" w:rsidP="00615ADF">
      <w:pPr>
        <w:rPr>
          <w:lang w:val="fr-FR"/>
        </w:rPr>
      </w:pPr>
      <w:r w:rsidRPr="00AC295C">
        <w:rPr>
          <w:lang w:val="fr-FR"/>
        </w:rPr>
        <w:t xml:space="preserve">Accédez à </w:t>
      </w:r>
      <w:r w:rsidRPr="006B2EE8">
        <w:rPr>
          <w:b/>
          <w:bCs/>
          <w:lang w:val="fr-FR"/>
        </w:rPr>
        <w:t>Paramètres</w:t>
      </w:r>
      <w:r w:rsidRPr="00AC295C">
        <w:rPr>
          <w:lang w:val="fr-FR"/>
        </w:rPr>
        <w:t xml:space="preserve"> &gt; </w:t>
      </w:r>
      <w:r w:rsidRPr="006B2EE8">
        <w:rPr>
          <w:b/>
          <w:bCs/>
          <w:lang w:val="fr-FR"/>
        </w:rPr>
        <w:t>Appareils et services</w:t>
      </w:r>
    </w:p>
    <w:p w14:paraId="3662E57D" w14:textId="77777777" w:rsidR="00615ADF" w:rsidRPr="00AC295C" w:rsidRDefault="00615ADF" w:rsidP="00615ADF">
      <w:pPr>
        <w:rPr>
          <w:lang w:val="fr-FR"/>
        </w:rPr>
      </w:pPr>
    </w:p>
    <w:p w14:paraId="0B0AB518" w14:textId="77777777" w:rsidR="00615ADF" w:rsidRPr="00AC295C" w:rsidRDefault="00615ADF" w:rsidP="00615ADF">
      <w:pPr>
        <w:rPr>
          <w:lang w:val="fr-FR"/>
        </w:rPr>
      </w:pPr>
      <w:r w:rsidRPr="00AC295C">
        <w:rPr>
          <w:lang w:val="fr-FR"/>
        </w:rPr>
        <w:t xml:space="preserve">Dans </w:t>
      </w:r>
      <w:r w:rsidRPr="006B2EE8">
        <w:rPr>
          <w:b/>
          <w:bCs/>
          <w:lang w:val="fr-FR"/>
        </w:rPr>
        <w:t>Ajouter une intégration</w:t>
      </w:r>
      <w:r w:rsidRPr="00AC295C">
        <w:rPr>
          <w:lang w:val="fr-FR"/>
        </w:rPr>
        <w:t xml:space="preserve">, saisissez Mosquitto, sélectionnez le broker </w:t>
      </w:r>
      <w:proofErr w:type="spellStart"/>
      <w:r w:rsidRPr="00AC295C">
        <w:rPr>
          <w:lang w:val="fr-FR"/>
        </w:rPr>
        <w:t>Mosquitto</w:t>
      </w:r>
      <w:proofErr w:type="spellEnd"/>
      <w:r w:rsidRPr="00AC295C">
        <w:rPr>
          <w:lang w:val="fr-FR"/>
        </w:rPr>
        <w:t xml:space="preserve"> et cliquez sur Installer l'application</w:t>
      </w:r>
    </w:p>
    <w:p w14:paraId="34D2148A" w14:textId="77777777" w:rsidR="00615ADF" w:rsidRPr="00AC295C" w:rsidRDefault="00615ADF" w:rsidP="00615ADF">
      <w:pPr>
        <w:rPr>
          <w:lang w:val="fr-FR"/>
        </w:rPr>
      </w:pPr>
    </w:p>
    <w:p w14:paraId="7A6ABC29" w14:textId="77777777" w:rsidR="00615ADF" w:rsidRPr="00AC295C" w:rsidRDefault="00615ADF" w:rsidP="00615ADF">
      <w:pPr>
        <w:rPr>
          <w:lang w:val="fr-FR"/>
        </w:rPr>
      </w:pPr>
      <w:r w:rsidRPr="00AC295C">
        <w:rPr>
          <w:lang w:val="fr-FR"/>
        </w:rPr>
        <w:t>Accédez à Paramètres &gt; Appareils et services et cliquez sur</w:t>
      </w:r>
    </w:p>
    <w:p w14:paraId="6BC15C6A" w14:textId="77777777" w:rsidR="00615ADF" w:rsidRPr="00AC295C" w:rsidRDefault="00615ADF" w:rsidP="00615ADF">
      <w:pPr>
        <w:rPr>
          <w:lang w:val="fr-FR"/>
        </w:rPr>
      </w:pPr>
    </w:p>
    <w:p w14:paraId="74034185" w14:textId="77777777" w:rsidR="00615ADF" w:rsidRPr="00AC295C" w:rsidRDefault="00615ADF" w:rsidP="00615ADF">
      <w:pPr>
        <w:rPr>
          <w:lang w:val="fr-FR"/>
        </w:rPr>
      </w:pPr>
      <w:r w:rsidRPr="00AC295C">
        <w:rPr>
          <w:lang w:val="fr-FR"/>
        </w:rPr>
        <w:t>Cliquez sur Configurer, puis sur Configurer les options MQTT</w:t>
      </w:r>
    </w:p>
    <w:p w14:paraId="3BF584A0" w14:textId="77777777" w:rsidR="00615ADF" w:rsidRPr="00AC295C" w:rsidRDefault="00615ADF" w:rsidP="00615ADF">
      <w:pPr>
        <w:rPr>
          <w:lang w:val="fr-FR"/>
        </w:rPr>
      </w:pPr>
    </w:p>
    <w:p w14:paraId="54EDCAF6" w14:textId="77777777" w:rsidR="00615ADF" w:rsidRPr="00AC295C" w:rsidRDefault="00615ADF" w:rsidP="00615ADF">
      <w:pPr>
        <w:rPr>
          <w:lang w:val="fr-FR"/>
        </w:rPr>
      </w:pPr>
      <w:r w:rsidRPr="00AC295C">
        <w:rPr>
          <w:lang w:val="fr-FR"/>
        </w:rPr>
        <w:t xml:space="preserve">Préfixe de découverte : </w:t>
      </w:r>
      <w:proofErr w:type="spellStart"/>
      <w:r w:rsidRPr="00AC295C">
        <w:rPr>
          <w:lang w:val="fr-FR"/>
        </w:rPr>
        <w:t>homeassistant</w:t>
      </w:r>
      <w:proofErr w:type="spellEnd"/>
      <w:r w:rsidRPr="00AC295C">
        <w:rPr>
          <w:lang w:val="fr-FR"/>
        </w:rPr>
        <w:t xml:space="preserve"> (identique à celui que vous saisirez ultérieurement sur la page web RFX)</w:t>
      </w:r>
    </w:p>
    <w:p w14:paraId="41901B3B" w14:textId="77777777" w:rsidR="00615ADF" w:rsidRPr="00AC295C" w:rsidRDefault="00615ADF" w:rsidP="00615ADF">
      <w:pPr>
        <w:rPr>
          <w:lang w:val="fr-FR"/>
        </w:rPr>
      </w:pPr>
    </w:p>
    <w:p w14:paraId="5071746F" w14:textId="77777777" w:rsidR="00615ADF" w:rsidRPr="00AC295C" w:rsidRDefault="00615ADF" w:rsidP="00615ADF">
      <w:pPr>
        <w:rPr>
          <w:lang w:val="fr-FR"/>
        </w:rPr>
      </w:pPr>
      <w:r w:rsidRPr="00AC295C">
        <w:rPr>
          <w:lang w:val="fr-FR"/>
        </w:rPr>
        <w:t xml:space="preserve">Sujet du message de naissance : </w:t>
      </w:r>
      <w:proofErr w:type="spellStart"/>
      <w:r w:rsidRPr="00AC295C">
        <w:rPr>
          <w:lang w:val="fr-FR"/>
        </w:rPr>
        <w:t>homeassistant</w:t>
      </w:r>
      <w:proofErr w:type="spellEnd"/>
      <w:r w:rsidRPr="00AC295C">
        <w:rPr>
          <w:lang w:val="fr-FR"/>
        </w:rPr>
        <w:t>/</w:t>
      </w:r>
      <w:proofErr w:type="spellStart"/>
      <w:r w:rsidRPr="00AC295C">
        <w:rPr>
          <w:lang w:val="fr-FR"/>
        </w:rPr>
        <w:t>status</w:t>
      </w:r>
      <w:proofErr w:type="spellEnd"/>
    </w:p>
    <w:p w14:paraId="2B8CA389" w14:textId="77777777" w:rsidR="00615ADF" w:rsidRPr="00AC295C" w:rsidRDefault="00615ADF" w:rsidP="00615ADF">
      <w:pPr>
        <w:rPr>
          <w:lang w:val="fr-FR"/>
        </w:rPr>
      </w:pPr>
    </w:p>
    <w:p w14:paraId="4D6A971C" w14:textId="77777777" w:rsidR="00615ADF" w:rsidRPr="00AC295C" w:rsidRDefault="00615ADF" w:rsidP="00615ADF">
      <w:pPr>
        <w:rPr>
          <w:lang w:val="fr-FR"/>
        </w:rPr>
      </w:pPr>
      <w:r w:rsidRPr="00AC295C">
        <w:rPr>
          <w:lang w:val="fr-FR"/>
        </w:rPr>
        <w:t>Contenu du message de naissance : online</w:t>
      </w:r>
    </w:p>
    <w:p w14:paraId="0D33ECEF" w14:textId="77777777" w:rsidR="00615ADF" w:rsidRPr="00AC295C" w:rsidRDefault="00615ADF" w:rsidP="00615ADF">
      <w:pPr>
        <w:rPr>
          <w:lang w:val="fr-FR"/>
        </w:rPr>
      </w:pPr>
    </w:p>
    <w:p w14:paraId="1C15458C" w14:textId="77777777" w:rsidR="00615ADF" w:rsidRPr="00AC295C" w:rsidRDefault="00615ADF" w:rsidP="00615ADF">
      <w:pPr>
        <w:rPr>
          <w:lang w:val="fr-FR"/>
        </w:rPr>
      </w:pPr>
      <w:r w:rsidRPr="00AC295C">
        <w:rPr>
          <w:lang w:val="fr-FR"/>
        </w:rPr>
        <w:lastRenderedPageBreak/>
        <w:t>QoS du message de naissance : 0</w:t>
      </w:r>
    </w:p>
    <w:p w14:paraId="7719D297" w14:textId="77777777" w:rsidR="00615ADF" w:rsidRPr="00AC295C" w:rsidRDefault="00615ADF" w:rsidP="00615ADF">
      <w:pPr>
        <w:rPr>
          <w:lang w:val="fr-FR"/>
        </w:rPr>
      </w:pPr>
    </w:p>
    <w:p w14:paraId="34B0D6AE" w14:textId="77777777" w:rsidR="00615ADF" w:rsidRPr="00AC295C" w:rsidRDefault="00615ADF" w:rsidP="00615ADF">
      <w:pPr>
        <w:rPr>
          <w:lang w:val="fr-FR"/>
        </w:rPr>
      </w:pPr>
      <w:r w:rsidRPr="00AC295C">
        <w:rPr>
          <w:lang w:val="fr-FR"/>
        </w:rPr>
        <w:t>Conservation du message de naissance : désactivée</w:t>
      </w:r>
    </w:p>
    <w:p w14:paraId="7F28935E" w14:textId="77777777" w:rsidR="00615ADF" w:rsidRPr="00AC295C" w:rsidRDefault="00615ADF" w:rsidP="00615ADF">
      <w:pPr>
        <w:rPr>
          <w:lang w:val="fr-FR"/>
        </w:rPr>
      </w:pPr>
    </w:p>
    <w:p w14:paraId="52AA8C43" w14:textId="77777777" w:rsidR="00615ADF" w:rsidRPr="00AC295C" w:rsidRDefault="00615ADF" w:rsidP="00615ADF">
      <w:pPr>
        <w:rPr>
          <w:lang w:val="fr-FR"/>
        </w:rPr>
      </w:pPr>
      <w:r w:rsidRPr="00AC295C">
        <w:rPr>
          <w:lang w:val="fr-FR"/>
        </w:rPr>
        <w:t xml:space="preserve">Activer le message </w:t>
      </w:r>
      <w:proofErr w:type="spellStart"/>
      <w:r w:rsidRPr="00AC295C">
        <w:rPr>
          <w:lang w:val="fr-FR"/>
        </w:rPr>
        <w:t>will</w:t>
      </w:r>
      <w:proofErr w:type="spellEnd"/>
      <w:r w:rsidRPr="00AC295C">
        <w:rPr>
          <w:lang w:val="fr-FR"/>
        </w:rPr>
        <w:t> : activé</w:t>
      </w:r>
    </w:p>
    <w:p w14:paraId="73D3BDC7" w14:textId="77777777" w:rsidR="00615ADF" w:rsidRPr="00AC295C" w:rsidRDefault="00615ADF" w:rsidP="00615ADF">
      <w:pPr>
        <w:rPr>
          <w:lang w:val="fr-FR"/>
        </w:rPr>
      </w:pPr>
    </w:p>
    <w:p w14:paraId="1D247A86" w14:textId="77777777" w:rsidR="00615ADF" w:rsidRPr="00AC295C" w:rsidRDefault="00615ADF" w:rsidP="00615ADF">
      <w:pPr>
        <w:rPr>
          <w:lang w:val="fr-FR"/>
        </w:rPr>
      </w:pPr>
      <w:r w:rsidRPr="00AC295C">
        <w:rPr>
          <w:lang w:val="fr-FR"/>
        </w:rPr>
        <w:t xml:space="preserve">Sujet du message </w:t>
      </w:r>
      <w:proofErr w:type="spellStart"/>
      <w:r w:rsidRPr="00AC295C">
        <w:rPr>
          <w:lang w:val="fr-FR"/>
        </w:rPr>
        <w:t>will</w:t>
      </w:r>
      <w:proofErr w:type="spellEnd"/>
      <w:r w:rsidRPr="00AC295C">
        <w:rPr>
          <w:lang w:val="fr-FR"/>
        </w:rPr>
        <w:t xml:space="preserve"> : </w:t>
      </w:r>
      <w:proofErr w:type="spellStart"/>
      <w:r w:rsidRPr="00AC295C">
        <w:rPr>
          <w:lang w:val="fr-FR"/>
        </w:rPr>
        <w:t>homeassistant</w:t>
      </w:r>
      <w:proofErr w:type="spellEnd"/>
      <w:r w:rsidRPr="00AC295C">
        <w:rPr>
          <w:lang w:val="fr-FR"/>
        </w:rPr>
        <w:t>/</w:t>
      </w:r>
      <w:proofErr w:type="spellStart"/>
      <w:r w:rsidRPr="00AC295C">
        <w:rPr>
          <w:lang w:val="fr-FR"/>
        </w:rPr>
        <w:t>status</w:t>
      </w:r>
      <w:proofErr w:type="spellEnd"/>
    </w:p>
    <w:p w14:paraId="1B7D2AA4" w14:textId="77777777" w:rsidR="00615ADF" w:rsidRPr="00AC295C" w:rsidRDefault="00615ADF" w:rsidP="00615ADF">
      <w:pPr>
        <w:rPr>
          <w:lang w:val="fr-FR"/>
        </w:rPr>
      </w:pPr>
    </w:p>
    <w:p w14:paraId="2BD9A5C1" w14:textId="77777777" w:rsidR="00615ADF" w:rsidRPr="00AC295C" w:rsidRDefault="00615ADF" w:rsidP="00615ADF">
      <w:pPr>
        <w:rPr>
          <w:lang w:val="fr-FR"/>
        </w:rPr>
      </w:pPr>
      <w:r w:rsidRPr="00AC295C">
        <w:rPr>
          <w:lang w:val="fr-FR"/>
        </w:rPr>
        <w:t xml:space="preserve">Contenu du message </w:t>
      </w:r>
      <w:proofErr w:type="spellStart"/>
      <w:r w:rsidRPr="00AC295C">
        <w:rPr>
          <w:lang w:val="fr-FR"/>
        </w:rPr>
        <w:t>will</w:t>
      </w:r>
      <w:proofErr w:type="spellEnd"/>
      <w:r w:rsidRPr="00AC295C">
        <w:rPr>
          <w:lang w:val="fr-FR"/>
        </w:rPr>
        <w:t> : offline</w:t>
      </w:r>
    </w:p>
    <w:p w14:paraId="57B89E3A" w14:textId="77777777" w:rsidR="00615ADF" w:rsidRPr="00AC295C" w:rsidRDefault="00615ADF" w:rsidP="00615ADF">
      <w:pPr>
        <w:rPr>
          <w:lang w:val="fr-FR"/>
        </w:rPr>
      </w:pPr>
    </w:p>
    <w:p w14:paraId="609AEAFD" w14:textId="77777777" w:rsidR="00615ADF" w:rsidRPr="00AC295C" w:rsidRDefault="00615ADF" w:rsidP="00615ADF">
      <w:pPr>
        <w:rPr>
          <w:lang w:val="fr-FR"/>
        </w:rPr>
      </w:pPr>
      <w:r w:rsidRPr="00AC295C">
        <w:rPr>
          <w:lang w:val="fr-FR"/>
        </w:rPr>
        <w:t xml:space="preserve">QoS du message </w:t>
      </w:r>
      <w:proofErr w:type="spellStart"/>
      <w:r w:rsidRPr="00AC295C">
        <w:rPr>
          <w:lang w:val="fr-FR"/>
        </w:rPr>
        <w:t>will</w:t>
      </w:r>
      <w:proofErr w:type="spellEnd"/>
      <w:r w:rsidRPr="00AC295C">
        <w:rPr>
          <w:lang w:val="fr-FR"/>
        </w:rPr>
        <w:t> : 0</w:t>
      </w:r>
    </w:p>
    <w:p w14:paraId="3235D689" w14:textId="77777777" w:rsidR="00615ADF" w:rsidRPr="00AC295C" w:rsidRDefault="00615ADF" w:rsidP="00615ADF">
      <w:pPr>
        <w:rPr>
          <w:lang w:val="fr-FR"/>
        </w:rPr>
      </w:pPr>
    </w:p>
    <w:p w14:paraId="56740B74" w14:textId="77777777" w:rsidR="00615ADF" w:rsidRPr="00AC295C" w:rsidRDefault="00615ADF" w:rsidP="00615ADF">
      <w:pPr>
        <w:rPr>
          <w:lang w:val="fr-FR"/>
        </w:rPr>
      </w:pPr>
      <w:r w:rsidRPr="00AC295C">
        <w:rPr>
          <w:lang w:val="fr-FR"/>
        </w:rPr>
        <w:t xml:space="preserve">Conservation du message </w:t>
      </w:r>
      <w:proofErr w:type="spellStart"/>
      <w:r w:rsidRPr="00AC295C">
        <w:rPr>
          <w:lang w:val="fr-FR"/>
        </w:rPr>
        <w:t>will</w:t>
      </w:r>
      <w:proofErr w:type="spellEnd"/>
      <w:r w:rsidRPr="00AC295C">
        <w:rPr>
          <w:lang w:val="fr-FR"/>
        </w:rPr>
        <w:t> : désactivée</w:t>
      </w:r>
    </w:p>
    <w:p w14:paraId="3CE83822" w14:textId="77777777" w:rsidR="00615ADF" w:rsidRPr="00AC295C" w:rsidRDefault="00615ADF" w:rsidP="00615ADF">
      <w:pPr>
        <w:rPr>
          <w:lang w:val="fr-FR"/>
        </w:rPr>
      </w:pPr>
    </w:p>
    <w:p w14:paraId="33BE45C5" w14:textId="77777777" w:rsidR="00615ADF" w:rsidRPr="00AC295C" w:rsidRDefault="00615ADF" w:rsidP="00615ADF">
      <w:pPr>
        <w:rPr>
          <w:lang w:val="fr-FR"/>
        </w:rPr>
      </w:pPr>
      <w:r w:rsidRPr="00AC295C">
        <w:rPr>
          <w:lang w:val="fr-FR"/>
        </w:rPr>
        <w:t>Cliquez sur Soumettre</w:t>
      </w:r>
    </w:p>
    <w:p w14:paraId="2587731B" w14:textId="77777777" w:rsidR="00615ADF" w:rsidRPr="00AC295C" w:rsidRDefault="00615ADF" w:rsidP="00615ADF">
      <w:pPr>
        <w:rPr>
          <w:lang w:val="fr-FR"/>
        </w:rPr>
      </w:pPr>
    </w:p>
    <w:p w14:paraId="585792CC" w14:textId="77777777" w:rsidR="00615ADF" w:rsidRPr="00AC295C" w:rsidRDefault="00615ADF" w:rsidP="00615ADF">
      <w:pPr>
        <w:rPr>
          <w:lang w:val="fr-FR"/>
        </w:rPr>
      </w:pPr>
      <w:r w:rsidRPr="00AC295C">
        <w:rPr>
          <w:lang w:val="fr-FR"/>
        </w:rPr>
        <w:t>Pour la description officielle, voir :</w:t>
      </w:r>
    </w:p>
    <w:p w14:paraId="32A77A98" w14:textId="77777777" w:rsidR="00615ADF" w:rsidRPr="00AC295C" w:rsidRDefault="00615ADF" w:rsidP="00615ADF">
      <w:pPr>
        <w:rPr>
          <w:lang w:val="fr-FR"/>
        </w:rPr>
      </w:pPr>
      <w:hyperlink r:id="rId5" w:history="1">
        <w:r w:rsidRPr="00AC295C">
          <w:rPr>
            <w:rStyle w:val="Hyperlink"/>
            <w:lang w:val="fr-FR"/>
          </w:rPr>
          <w:t>https://github.com/home-assistant/addons/blob/master/mosquitto/DOCS.md</w:t>
        </w:r>
      </w:hyperlink>
    </w:p>
    <w:p w14:paraId="5E16F4EE" w14:textId="77777777" w:rsidR="00615ADF" w:rsidRPr="00AC295C" w:rsidRDefault="00615ADF" w:rsidP="00615ADF">
      <w:pPr>
        <w:rPr>
          <w:lang w:val="fr-FR"/>
        </w:rPr>
      </w:pPr>
    </w:p>
    <w:p w14:paraId="31BF34E4" w14:textId="77777777" w:rsidR="00615ADF" w:rsidRPr="00AC295C" w:rsidRDefault="00615ADF" w:rsidP="00615ADF">
      <w:pPr>
        <w:rPr>
          <w:lang w:val="fr-FR"/>
        </w:rPr>
      </w:pPr>
    </w:p>
    <w:p w14:paraId="0F5CCDEC" w14:textId="77777777" w:rsidR="00615ADF" w:rsidRPr="00AC295C" w:rsidRDefault="00615ADF" w:rsidP="00615ADF">
      <w:pPr>
        <w:pStyle w:val="Heading1"/>
        <w:numPr>
          <w:ilvl w:val="0"/>
          <w:numId w:val="1"/>
        </w:numPr>
        <w:rPr>
          <w:noProof w:val="0"/>
          <w:lang w:val="fr-FR"/>
        </w:rPr>
      </w:pPr>
      <w:r w:rsidRPr="00AC295C">
        <w:rPr>
          <w:noProof w:val="0"/>
          <w:lang w:val="fr-FR"/>
        </w:rPr>
        <w:t>Installation du logiciel RFX MQTT</w:t>
      </w:r>
    </w:p>
    <w:p w14:paraId="765487F6" w14:textId="77777777" w:rsidR="00615ADF" w:rsidRPr="00AC295C" w:rsidRDefault="00615ADF" w:rsidP="00615ADF">
      <w:pPr>
        <w:rPr>
          <w:lang w:val="fr-FR"/>
        </w:rPr>
      </w:pPr>
      <w:r w:rsidRPr="00AC295C">
        <w:rPr>
          <w:lang w:val="fr-FR"/>
        </w:rPr>
        <w:t>Téléchargez les fichiers logiciels pour le RFX-433EMC ou le RFX-868 à l'adresse suivante :</w:t>
      </w:r>
    </w:p>
    <w:p w14:paraId="23F0CF2C" w14:textId="77777777" w:rsidR="00615ADF" w:rsidRPr="00AC295C" w:rsidRDefault="00615ADF" w:rsidP="00615ADF">
      <w:pPr>
        <w:rPr>
          <w:lang w:val="fr-FR"/>
        </w:rPr>
      </w:pPr>
      <w:hyperlink r:id="rId6" w:history="1">
        <w:r w:rsidRPr="00AC295C">
          <w:rPr>
            <w:rStyle w:val="Hyperlink"/>
            <w:lang w:val="fr-FR"/>
          </w:rPr>
          <w:t>http://www.rfxcom.com/Downloads</w:t>
        </w:r>
      </w:hyperlink>
      <w:r w:rsidRPr="00AC295C">
        <w:rPr>
          <w:lang w:val="fr-FR"/>
        </w:rPr>
        <w:t xml:space="preserve"> </w:t>
      </w:r>
    </w:p>
    <w:p w14:paraId="6848868D" w14:textId="77777777" w:rsidR="00615ADF" w:rsidRPr="00AC295C" w:rsidRDefault="00615ADF" w:rsidP="00615ADF">
      <w:pPr>
        <w:rPr>
          <w:lang w:val="fr-FR"/>
        </w:rPr>
      </w:pPr>
    </w:p>
    <w:p w14:paraId="415EB892" w14:textId="77777777" w:rsidR="00615ADF" w:rsidRPr="00AC295C" w:rsidRDefault="00615ADF" w:rsidP="00615ADF">
      <w:pPr>
        <w:ind w:firstLine="708"/>
        <w:rPr>
          <w:lang w:val="fr-FR"/>
        </w:rPr>
      </w:pPr>
      <w:r w:rsidRPr="00AC295C">
        <w:rPr>
          <w:lang w:val="fr-FR"/>
        </w:rPr>
        <w:drawing>
          <wp:inline distT="0" distB="0" distL="0" distR="0" wp14:anchorId="544527C0" wp14:editId="7C12D467">
            <wp:extent cx="4105275" cy="438980"/>
            <wp:effectExtent l="0" t="0" r="0" b="0"/>
            <wp:docPr id="1702822330"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11907" name="Picture 1" descr="A close up of a sign&#10;&#10;AI-generated content may be incorrect."/>
                    <pic:cNvPicPr/>
                  </pic:nvPicPr>
                  <pic:blipFill>
                    <a:blip r:embed="rId7"/>
                    <a:stretch>
                      <a:fillRect/>
                    </a:stretch>
                  </pic:blipFill>
                  <pic:spPr>
                    <a:xfrm>
                      <a:off x="0" y="0"/>
                      <a:ext cx="4111347" cy="439629"/>
                    </a:xfrm>
                    <a:prstGeom prst="rect">
                      <a:avLst/>
                    </a:prstGeom>
                  </pic:spPr>
                </pic:pic>
              </a:graphicData>
            </a:graphic>
          </wp:inline>
        </w:drawing>
      </w:r>
    </w:p>
    <w:p w14:paraId="69DBA1B6" w14:textId="77777777" w:rsidR="00615ADF" w:rsidRPr="00AC295C" w:rsidRDefault="00615ADF" w:rsidP="00615ADF">
      <w:pPr>
        <w:rPr>
          <w:lang w:val="fr-FR"/>
        </w:rPr>
      </w:pPr>
    </w:p>
    <w:p w14:paraId="29D7B9CE" w14:textId="77777777" w:rsidR="00615ADF" w:rsidRPr="00AC295C" w:rsidRDefault="00615ADF" w:rsidP="00615ADF">
      <w:pPr>
        <w:rPr>
          <w:lang w:val="fr-FR"/>
        </w:rPr>
      </w:pPr>
      <w:r w:rsidRPr="00AC295C">
        <w:rPr>
          <w:lang w:val="fr-FR"/>
        </w:rPr>
        <w:t xml:space="preserve">Décompressez les fichiers </w:t>
      </w:r>
      <w:proofErr w:type="spellStart"/>
      <w:r w:rsidRPr="00AC295C">
        <w:rPr>
          <w:lang w:val="fr-FR"/>
        </w:rPr>
        <w:t>WiFi</w:t>
      </w:r>
      <w:proofErr w:type="spellEnd"/>
      <w:r w:rsidRPr="00AC295C">
        <w:rPr>
          <w:lang w:val="fr-FR"/>
        </w:rPr>
        <w:t xml:space="preserve"> ou LAN de la dernière version depuis :</w:t>
      </w:r>
    </w:p>
    <w:p w14:paraId="53FFE2E2" w14:textId="77777777" w:rsidR="00615ADF" w:rsidRPr="00AC295C" w:rsidRDefault="00615ADF" w:rsidP="00615ADF">
      <w:pPr>
        <w:ind w:firstLine="708"/>
        <w:rPr>
          <w:lang w:val="fr-FR"/>
        </w:rPr>
      </w:pPr>
      <w:r w:rsidRPr="00AC295C">
        <w:rPr>
          <w:lang w:val="fr-FR"/>
        </w:rPr>
        <w:drawing>
          <wp:inline distT="0" distB="0" distL="0" distR="0" wp14:anchorId="796B6395" wp14:editId="27D84830">
            <wp:extent cx="1524213" cy="438211"/>
            <wp:effectExtent l="0" t="0" r="0" b="0"/>
            <wp:docPr id="327586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46575" name=""/>
                    <pic:cNvPicPr/>
                  </pic:nvPicPr>
                  <pic:blipFill>
                    <a:blip r:embed="rId8"/>
                    <a:stretch>
                      <a:fillRect/>
                    </a:stretch>
                  </pic:blipFill>
                  <pic:spPr>
                    <a:xfrm>
                      <a:off x="0" y="0"/>
                      <a:ext cx="1524213" cy="438211"/>
                    </a:xfrm>
                    <a:prstGeom prst="rect">
                      <a:avLst/>
                    </a:prstGeom>
                  </pic:spPr>
                </pic:pic>
              </a:graphicData>
            </a:graphic>
          </wp:inline>
        </w:drawing>
      </w:r>
      <w:r w:rsidRPr="00AC295C">
        <w:rPr>
          <w:lang w:val="fr-FR"/>
        </w:rPr>
        <w:t xml:space="preserve">     </w:t>
      </w:r>
      <w:proofErr w:type="gramStart"/>
      <w:r w:rsidRPr="00AC295C">
        <w:rPr>
          <w:lang w:val="fr-FR"/>
        </w:rPr>
        <w:t>or</w:t>
      </w:r>
      <w:proofErr w:type="gramEnd"/>
      <w:r w:rsidRPr="00AC295C">
        <w:rPr>
          <w:lang w:val="fr-FR"/>
        </w:rPr>
        <w:t xml:space="preserve">      </w:t>
      </w:r>
      <w:r w:rsidRPr="00AC295C">
        <w:rPr>
          <w:lang w:val="fr-FR"/>
        </w:rPr>
        <w:drawing>
          <wp:inline distT="0" distB="0" distL="0" distR="0" wp14:anchorId="2F56130F" wp14:editId="1425F414">
            <wp:extent cx="1247949" cy="447737"/>
            <wp:effectExtent l="0" t="0" r="9525" b="9525"/>
            <wp:docPr id="10964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68066" name=""/>
                    <pic:cNvPicPr/>
                  </pic:nvPicPr>
                  <pic:blipFill>
                    <a:blip r:embed="rId9"/>
                    <a:stretch>
                      <a:fillRect/>
                    </a:stretch>
                  </pic:blipFill>
                  <pic:spPr>
                    <a:xfrm>
                      <a:off x="0" y="0"/>
                      <a:ext cx="1247949" cy="447737"/>
                    </a:xfrm>
                    <a:prstGeom prst="rect">
                      <a:avLst/>
                    </a:prstGeom>
                  </pic:spPr>
                </pic:pic>
              </a:graphicData>
            </a:graphic>
          </wp:inline>
        </w:drawing>
      </w:r>
    </w:p>
    <w:p w14:paraId="1AAFEA25" w14:textId="77777777" w:rsidR="00615ADF" w:rsidRPr="00AC295C" w:rsidRDefault="00615ADF" w:rsidP="00615ADF">
      <w:pPr>
        <w:ind w:firstLine="708"/>
        <w:rPr>
          <w:lang w:val="fr-FR"/>
        </w:rPr>
      </w:pPr>
    </w:p>
    <w:p w14:paraId="69B65273" w14:textId="77777777" w:rsidR="00615ADF" w:rsidRPr="00AC295C" w:rsidRDefault="00615ADF" w:rsidP="00615ADF">
      <w:pPr>
        <w:rPr>
          <w:lang w:val="fr-FR"/>
        </w:rPr>
      </w:pPr>
      <w:r w:rsidRPr="00AC295C">
        <w:rPr>
          <w:lang w:val="fr-FR"/>
        </w:rPr>
        <w:t>Vous recevrez les fichiers suivants :</w:t>
      </w:r>
    </w:p>
    <w:p w14:paraId="1285EAC9" w14:textId="77777777" w:rsidR="00615ADF" w:rsidRPr="00AC295C" w:rsidRDefault="00615ADF" w:rsidP="00615ADF">
      <w:pPr>
        <w:ind w:firstLine="709"/>
        <w:rPr>
          <w:lang w:val="fr-FR"/>
        </w:rPr>
      </w:pPr>
      <w:r w:rsidRPr="00AC295C">
        <w:rPr>
          <w:lang w:val="fr-FR"/>
        </w:rPr>
        <w:drawing>
          <wp:inline distT="0" distB="0" distL="0" distR="0" wp14:anchorId="0F115DA3" wp14:editId="2841FCCD">
            <wp:extent cx="1590897" cy="1066949"/>
            <wp:effectExtent l="0" t="0" r="9525" b="0"/>
            <wp:docPr id="22985505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46487" name="Picture 1" descr="A screenshot of a computer&#10;&#10;AI-generated content may be incorrect."/>
                    <pic:cNvPicPr/>
                  </pic:nvPicPr>
                  <pic:blipFill>
                    <a:blip r:embed="rId10"/>
                    <a:stretch>
                      <a:fillRect/>
                    </a:stretch>
                  </pic:blipFill>
                  <pic:spPr>
                    <a:xfrm>
                      <a:off x="0" y="0"/>
                      <a:ext cx="1590897" cy="1066949"/>
                    </a:xfrm>
                    <a:prstGeom prst="rect">
                      <a:avLst/>
                    </a:prstGeom>
                  </pic:spPr>
                </pic:pic>
              </a:graphicData>
            </a:graphic>
          </wp:inline>
        </w:drawing>
      </w:r>
    </w:p>
    <w:p w14:paraId="368CCECD" w14:textId="77777777" w:rsidR="00615ADF" w:rsidRPr="00AC295C" w:rsidRDefault="00615ADF" w:rsidP="00615ADF">
      <w:pPr>
        <w:rPr>
          <w:lang w:val="fr-FR"/>
        </w:rPr>
      </w:pPr>
    </w:p>
    <w:p w14:paraId="52E667A3" w14:textId="77777777" w:rsidR="00615ADF" w:rsidRPr="00AC295C" w:rsidRDefault="00615ADF" w:rsidP="00615ADF">
      <w:pPr>
        <w:rPr>
          <w:lang w:val="fr-FR"/>
        </w:rPr>
      </w:pPr>
      <w:r w:rsidRPr="00AC295C">
        <w:rPr>
          <w:lang w:val="fr-FR"/>
        </w:rPr>
        <w:t xml:space="preserve">Connectez le RFX-433EMC ou le RFX-868 à un système via USB et ouvrez ce lien dans un navigateur :  </w:t>
      </w:r>
      <w:hyperlink r:id="rId11" w:history="1">
        <w:r w:rsidRPr="00AC295C">
          <w:rPr>
            <w:rStyle w:val="Hyperlink"/>
            <w:lang w:val="fr-FR"/>
          </w:rPr>
          <w:t>https://esp.huhn.me/</w:t>
        </w:r>
      </w:hyperlink>
      <w:r w:rsidRPr="00AC295C">
        <w:rPr>
          <w:lang w:val="fr-FR"/>
        </w:rPr>
        <w:t xml:space="preserve"> </w:t>
      </w:r>
    </w:p>
    <w:p w14:paraId="6C22B7E5" w14:textId="77777777" w:rsidR="00615ADF" w:rsidRPr="00AC295C" w:rsidRDefault="00615ADF" w:rsidP="00615ADF">
      <w:pPr>
        <w:rPr>
          <w:lang w:val="fr-FR"/>
        </w:rPr>
      </w:pPr>
    </w:p>
    <w:p w14:paraId="0AF5CAAD" w14:textId="77777777" w:rsidR="00615ADF" w:rsidRPr="00AC295C" w:rsidRDefault="00615ADF" w:rsidP="00615ADF">
      <w:pPr>
        <w:ind w:firstLine="709"/>
        <w:rPr>
          <w:lang w:val="fr-FR"/>
        </w:rPr>
      </w:pPr>
      <w:r w:rsidRPr="00AC295C">
        <w:rPr>
          <w:lang w:val="fr-FR"/>
        </w:rPr>
        <w:lastRenderedPageBreak/>
        <w:drawing>
          <wp:inline distT="0" distB="0" distL="0" distR="0" wp14:anchorId="068BFC00" wp14:editId="434F2FF7">
            <wp:extent cx="2679639" cy="2057400"/>
            <wp:effectExtent l="0" t="0" r="6985" b="0"/>
            <wp:docPr id="19046447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998472" name="Picture 1" descr="A screenshot of a computer&#10;&#10;AI-generated content may be incorrect."/>
                    <pic:cNvPicPr/>
                  </pic:nvPicPr>
                  <pic:blipFill>
                    <a:blip r:embed="rId12"/>
                    <a:stretch>
                      <a:fillRect/>
                    </a:stretch>
                  </pic:blipFill>
                  <pic:spPr>
                    <a:xfrm>
                      <a:off x="0" y="0"/>
                      <a:ext cx="2720954" cy="2089121"/>
                    </a:xfrm>
                    <a:prstGeom prst="rect">
                      <a:avLst/>
                    </a:prstGeom>
                  </pic:spPr>
                </pic:pic>
              </a:graphicData>
            </a:graphic>
          </wp:inline>
        </w:drawing>
      </w:r>
    </w:p>
    <w:p w14:paraId="126CF357" w14:textId="77777777" w:rsidR="00615ADF" w:rsidRPr="00AC295C" w:rsidRDefault="00615ADF" w:rsidP="00615ADF">
      <w:pPr>
        <w:rPr>
          <w:lang w:val="fr-FR"/>
        </w:rPr>
      </w:pPr>
      <w:r w:rsidRPr="00AC295C">
        <w:rPr>
          <w:lang w:val="fr-FR"/>
        </w:rPr>
        <w:br w:type="page"/>
      </w:r>
    </w:p>
    <w:p w14:paraId="78C015B0" w14:textId="77777777" w:rsidR="00615ADF" w:rsidRPr="00AC295C" w:rsidRDefault="00615ADF" w:rsidP="00615ADF">
      <w:pPr>
        <w:pStyle w:val="Heading1"/>
        <w:numPr>
          <w:ilvl w:val="0"/>
          <w:numId w:val="1"/>
        </w:numPr>
        <w:rPr>
          <w:noProof w:val="0"/>
          <w:lang w:val="fr-FR"/>
        </w:rPr>
      </w:pPr>
      <w:r w:rsidRPr="00AC295C">
        <w:rPr>
          <w:noProof w:val="0"/>
          <w:lang w:val="fr-FR"/>
        </w:rPr>
        <w:lastRenderedPageBreak/>
        <w:t>Configuration du RFX</w:t>
      </w:r>
    </w:p>
    <w:p w14:paraId="7C0CECE8" w14:textId="77777777" w:rsidR="00615ADF" w:rsidRPr="00AC295C" w:rsidRDefault="00615ADF" w:rsidP="00615ADF">
      <w:pPr>
        <w:rPr>
          <w:lang w:val="fr-FR"/>
        </w:rPr>
      </w:pPr>
    </w:p>
    <w:p w14:paraId="16E976BF" w14:textId="77777777" w:rsidR="00615ADF" w:rsidRPr="00AC295C" w:rsidRDefault="00615ADF" w:rsidP="00615ADF">
      <w:pPr>
        <w:rPr>
          <w:lang w:val="fr-FR"/>
        </w:rPr>
      </w:pPr>
      <w:r w:rsidRPr="00AC295C">
        <w:rPr>
          <w:lang w:val="fr-FR"/>
        </w:rPr>
        <w:t>Connectez le RFX au même système via USB pour visualiser les messages provenant de celui-ci.</w:t>
      </w:r>
    </w:p>
    <w:p w14:paraId="157D379C" w14:textId="77777777" w:rsidR="00615ADF" w:rsidRPr="00AC295C" w:rsidRDefault="00615ADF" w:rsidP="00615ADF">
      <w:pPr>
        <w:rPr>
          <w:lang w:val="fr-FR"/>
        </w:rPr>
      </w:pPr>
    </w:p>
    <w:p w14:paraId="7FCB1450" w14:textId="77777777" w:rsidR="00615ADF" w:rsidRPr="00AC295C" w:rsidRDefault="00615ADF" w:rsidP="00615ADF">
      <w:pPr>
        <w:rPr>
          <w:lang w:val="fr-FR"/>
        </w:rPr>
      </w:pPr>
      <w:r w:rsidRPr="00AC295C">
        <w:rPr>
          <w:lang w:val="fr-FR"/>
        </w:rPr>
        <w:t>Lancez le programme RFXCOM Terminal, sélectionnez le port COM, puis cliquez sur « Sélectionner ».</w:t>
      </w:r>
    </w:p>
    <w:p w14:paraId="2CD74D8E" w14:textId="77777777" w:rsidR="00615ADF" w:rsidRPr="00AC295C" w:rsidRDefault="00615ADF" w:rsidP="00615ADF">
      <w:pPr>
        <w:rPr>
          <w:lang w:val="fr-FR"/>
        </w:rPr>
      </w:pPr>
    </w:p>
    <w:p w14:paraId="5AC70A3D" w14:textId="77777777" w:rsidR="00615ADF" w:rsidRPr="00AC295C" w:rsidRDefault="00615ADF" w:rsidP="00615ADF">
      <w:pPr>
        <w:rPr>
          <w:lang w:val="fr-FR"/>
        </w:rPr>
      </w:pPr>
      <w:r w:rsidRPr="00AC295C">
        <w:rPr>
          <w:lang w:val="fr-FR"/>
        </w:rPr>
        <w:t>Important : Si vous utilisez un logiciel réseau local, établissez une connexion avec le programme Terminal, puis connectez le câble Ethernet. Sinon, vous ne pourrez pas visualiser l’adresse DHCP du RFX.</w:t>
      </w:r>
    </w:p>
    <w:p w14:paraId="20E0B535" w14:textId="77777777" w:rsidR="00615ADF" w:rsidRPr="00AC295C" w:rsidRDefault="00615ADF" w:rsidP="00615ADF">
      <w:pPr>
        <w:rPr>
          <w:lang w:val="fr-FR"/>
        </w:rPr>
      </w:pPr>
    </w:p>
    <w:p w14:paraId="67946D12" w14:textId="77777777" w:rsidR="00615ADF" w:rsidRPr="00AC295C" w:rsidRDefault="00615ADF" w:rsidP="00615ADF">
      <w:pPr>
        <w:rPr>
          <w:lang w:val="fr-FR"/>
        </w:rPr>
      </w:pPr>
      <w:r w:rsidRPr="00AC295C">
        <w:rPr>
          <w:lang w:val="fr-FR"/>
        </w:rPr>
        <w:drawing>
          <wp:inline distT="0" distB="0" distL="0" distR="0" wp14:anchorId="4FEFF7C3" wp14:editId="4400D64C">
            <wp:extent cx="3238952" cy="3067478"/>
            <wp:effectExtent l="0" t="0" r="0" b="0"/>
            <wp:docPr id="137581587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84786" name="Picture 1" descr="A screenshot of a computer&#10;&#10;AI-generated content may be incorrect."/>
                    <pic:cNvPicPr/>
                  </pic:nvPicPr>
                  <pic:blipFill>
                    <a:blip r:embed="rId13"/>
                    <a:stretch>
                      <a:fillRect/>
                    </a:stretch>
                  </pic:blipFill>
                  <pic:spPr>
                    <a:xfrm>
                      <a:off x="0" y="0"/>
                      <a:ext cx="3238952" cy="3067478"/>
                    </a:xfrm>
                    <a:prstGeom prst="rect">
                      <a:avLst/>
                    </a:prstGeom>
                  </pic:spPr>
                </pic:pic>
              </a:graphicData>
            </a:graphic>
          </wp:inline>
        </w:drawing>
      </w:r>
    </w:p>
    <w:p w14:paraId="44293BEE" w14:textId="77777777" w:rsidR="00615ADF" w:rsidRPr="00AC295C" w:rsidRDefault="00615ADF" w:rsidP="00615ADF">
      <w:pPr>
        <w:rPr>
          <w:lang w:val="fr-FR"/>
        </w:rPr>
      </w:pPr>
    </w:p>
    <w:p w14:paraId="7CED04FB" w14:textId="77777777" w:rsidR="00615ADF" w:rsidRPr="00AC295C" w:rsidRDefault="00615ADF" w:rsidP="00615ADF">
      <w:pPr>
        <w:rPr>
          <w:lang w:val="fr-FR"/>
        </w:rPr>
      </w:pPr>
      <w:r w:rsidRPr="00AC295C">
        <w:rPr>
          <w:lang w:val="fr-FR"/>
        </w:rPr>
        <w:t>Ou ouvrez ce lien dans un navigateur : https://webserial.io/ Cliquez sur « Sélectionner le port série » et sélectionnez le port USB série.</w:t>
      </w:r>
    </w:p>
    <w:p w14:paraId="2BE50420" w14:textId="77777777" w:rsidR="00615ADF" w:rsidRPr="00AC295C" w:rsidRDefault="00615ADF" w:rsidP="00615ADF">
      <w:pPr>
        <w:rPr>
          <w:lang w:val="fr-FR"/>
        </w:rPr>
      </w:pPr>
    </w:p>
    <w:p w14:paraId="0BDC0BAE" w14:textId="77777777" w:rsidR="00615ADF" w:rsidRPr="00AC295C" w:rsidRDefault="00615ADF" w:rsidP="00615ADF">
      <w:pPr>
        <w:rPr>
          <w:lang w:val="fr-FR"/>
        </w:rPr>
      </w:pPr>
      <w:r w:rsidRPr="00AC295C">
        <w:rPr>
          <w:lang w:val="fr-FR"/>
        </w:rPr>
        <w:drawing>
          <wp:inline distT="0" distB="0" distL="0" distR="0" wp14:anchorId="6F29EF02" wp14:editId="36C311EB">
            <wp:extent cx="4229100" cy="2282493"/>
            <wp:effectExtent l="0" t="0" r="0" b="3810"/>
            <wp:docPr id="22199272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74321" name="Picture 1" descr="A screenshot of a computer&#10;&#10;AI-generated content may be incorrect."/>
                    <pic:cNvPicPr/>
                  </pic:nvPicPr>
                  <pic:blipFill>
                    <a:blip r:embed="rId14"/>
                    <a:stretch>
                      <a:fillRect/>
                    </a:stretch>
                  </pic:blipFill>
                  <pic:spPr>
                    <a:xfrm>
                      <a:off x="0" y="0"/>
                      <a:ext cx="4232108" cy="2284116"/>
                    </a:xfrm>
                    <a:prstGeom prst="rect">
                      <a:avLst/>
                    </a:prstGeom>
                  </pic:spPr>
                </pic:pic>
              </a:graphicData>
            </a:graphic>
          </wp:inline>
        </w:drawing>
      </w:r>
    </w:p>
    <w:p w14:paraId="13B8D3B4" w14:textId="77777777" w:rsidR="00615ADF" w:rsidRPr="00AC295C" w:rsidRDefault="00615ADF" w:rsidP="00615ADF">
      <w:pPr>
        <w:rPr>
          <w:lang w:val="fr-FR"/>
        </w:rPr>
      </w:pPr>
    </w:p>
    <w:p w14:paraId="349E4A6D" w14:textId="77777777" w:rsidR="00615ADF" w:rsidRPr="00AC295C" w:rsidRDefault="00615ADF" w:rsidP="00615ADF">
      <w:pPr>
        <w:rPr>
          <w:lang w:val="fr-FR"/>
        </w:rPr>
      </w:pPr>
      <w:r w:rsidRPr="00AC295C">
        <w:rPr>
          <w:lang w:val="fr-FR"/>
        </w:rPr>
        <w:br w:type="page"/>
      </w:r>
    </w:p>
    <w:p w14:paraId="379A0D9E" w14:textId="77777777" w:rsidR="00615ADF" w:rsidRPr="00AC295C" w:rsidRDefault="00615ADF" w:rsidP="00615ADF">
      <w:pPr>
        <w:pStyle w:val="Heading2"/>
        <w:numPr>
          <w:ilvl w:val="1"/>
          <w:numId w:val="1"/>
        </w:numPr>
        <w:rPr>
          <w:lang w:val="fr-FR"/>
        </w:rPr>
      </w:pPr>
      <w:r w:rsidRPr="00AC295C">
        <w:rPr>
          <w:lang w:val="fr-FR"/>
        </w:rPr>
        <w:lastRenderedPageBreak/>
        <w:t>Configuration du Wi-Fi</w:t>
      </w:r>
    </w:p>
    <w:p w14:paraId="2C092DF5" w14:textId="77777777" w:rsidR="00615ADF" w:rsidRPr="00AC295C" w:rsidRDefault="00615ADF" w:rsidP="00615ADF">
      <w:pPr>
        <w:rPr>
          <w:lang w:val="fr-FR"/>
        </w:rPr>
      </w:pPr>
    </w:p>
    <w:p w14:paraId="7734D562" w14:textId="77777777" w:rsidR="00615ADF" w:rsidRPr="00AC295C" w:rsidRDefault="00615ADF" w:rsidP="00615ADF">
      <w:pPr>
        <w:rPr>
          <w:lang w:val="fr-FR"/>
        </w:rPr>
      </w:pPr>
      <w:r w:rsidRPr="00AC295C">
        <w:rPr>
          <w:lang w:val="fr-FR"/>
        </w:rPr>
        <w:t>Le voyant rouge du point d'accès (192.168.4.1) s'allume lorsque le logiciel Wi-Fi est opérationnel.</w:t>
      </w:r>
    </w:p>
    <w:p w14:paraId="40EB1872" w14:textId="77777777" w:rsidR="00615ADF" w:rsidRPr="00AC295C" w:rsidRDefault="00615ADF" w:rsidP="00615ADF">
      <w:pPr>
        <w:rPr>
          <w:lang w:val="fr-FR"/>
        </w:rPr>
      </w:pPr>
    </w:p>
    <w:p w14:paraId="1615B365" w14:textId="77777777" w:rsidR="00615ADF" w:rsidRPr="00AC295C" w:rsidRDefault="00615ADF" w:rsidP="00615ADF">
      <w:pPr>
        <w:rPr>
          <w:lang w:val="fr-FR"/>
        </w:rPr>
      </w:pPr>
      <w:r w:rsidRPr="00AC295C">
        <w:rPr>
          <w:lang w:val="fr-FR"/>
        </w:rPr>
        <w:t>Ouvrez les paramètres du réseau Wi-Fi sur un ordinateur ou un appareil mobile.</w:t>
      </w:r>
    </w:p>
    <w:p w14:paraId="598FE555" w14:textId="77777777" w:rsidR="00615ADF" w:rsidRPr="00AC295C" w:rsidRDefault="00615ADF" w:rsidP="00615ADF">
      <w:pPr>
        <w:rPr>
          <w:lang w:val="fr-FR"/>
        </w:rPr>
      </w:pPr>
    </w:p>
    <w:p w14:paraId="005DDE33" w14:textId="77777777" w:rsidR="00615ADF" w:rsidRPr="00AC295C" w:rsidRDefault="00615ADF" w:rsidP="00615ADF">
      <w:pPr>
        <w:rPr>
          <w:lang w:val="fr-FR"/>
        </w:rPr>
      </w:pPr>
      <w:r w:rsidRPr="00AC295C">
        <w:rPr>
          <w:lang w:val="fr-FR"/>
        </w:rPr>
        <w:t xml:space="preserve">Sélectionnez « RFXCOM </w:t>
      </w:r>
      <w:proofErr w:type="spellStart"/>
      <w:r w:rsidRPr="00AC295C">
        <w:rPr>
          <w:lang w:val="fr-FR"/>
        </w:rPr>
        <w:t>WiFi</w:t>
      </w:r>
      <w:proofErr w:type="spellEnd"/>
      <w:r w:rsidRPr="00AC295C">
        <w:rPr>
          <w:lang w:val="fr-FR"/>
        </w:rPr>
        <w:t xml:space="preserve"> Manager » et cliquez sur « Se connecter ».</w:t>
      </w:r>
    </w:p>
    <w:p w14:paraId="2C2208B8" w14:textId="77777777" w:rsidR="00615ADF" w:rsidRPr="00AC295C" w:rsidRDefault="00615ADF" w:rsidP="00615ADF">
      <w:pPr>
        <w:rPr>
          <w:lang w:val="fr-FR"/>
        </w:rPr>
      </w:pPr>
    </w:p>
    <w:p w14:paraId="30B54B8B" w14:textId="77777777" w:rsidR="00615ADF" w:rsidRPr="00AC295C" w:rsidRDefault="00615ADF" w:rsidP="00615ADF">
      <w:pPr>
        <w:rPr>
          <w:lang w:val="fr-FR"/>
        </w:rPr>
      </w:pPr>
      <w:r w:rsidRPr="00AC295C">
        <w:rPr>
          <w:lang w:val="fr-FR"/>
        </w:rPr>
        <w:t>Le mot de passe est : 12345678</w:t>
      </w:r>
    </w:p>
    <w:p w14:paraId="361FED69" w14:textId="77777777" w:rsidR="00615ADF" w:rsidRPr="00AC295C" w:rsidRDefault="00615ADF" w:rsidP="00615ADF">
      <w:pPr>
        <w:rPr>
          <w:lang w:val="fr-FR"/>
        </w:rPr>
      </w:pPr>
      <w:r w:rsidRPr="00AC295C">
        <w:rPr>
          <w:lang w:val="fr-FR"/>
        </w:rPr>
        <w:drawing>
          <wp:inline distT="0" distB="0" distL="0" distR="0" wp14:anchorId="74933750" wp14:editId="4EBDFB30">
            <wp:extent cx="2790825" cy="1213899"/>
            <wp:effectExtent l="0" t="0" r="0" b="5715"/>
            <wp:docPr id="1415964610" name="Picture 14159646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application&#10;&#10;Description automatically generated"/>
                    <pic:cNvPicPr/>
                  </pic:nvPicPr>
                  <pic:blipFill rotWithShape="1">
                    <a:blip r:embed="rId15"/>
                    <a:srcRect l="40840" t="50764" r="50893" b="36453"/>
                    <a:stretch/>
                  </pic:blipFill>
                  <pic:spPr bwMode="auto">
                    <a:xfrm>
                      <a:off x="0" y="0"/>
                      <a:ext cx="2797060" cy="1216611"/>
                    </a:xfrm>
                    <a:prstGeom prst="rect">
                      <a:avLst/>
                    </a:prstGeom>
                    <a:ln>
                      <a:noFill/>
                    </a:ln>
                    <a:extLst>
                      <a:ext uri="{53640926-AAD7-44D8-BBD7-CCE9431645EC}">
                        <a14:shadowObscured xmlns:a14="http://schemas.microsoft.com/office/drawing/2010/main"/>
                      </a:ext>
                    </a:extLst>
                  </pic:spPr>
                </pic:pic>
              </a:graphicData>
            </a:graphic>
          </wp:inline>
        </w:drawing>
      </w:r>
    </w:p>
    <w:p w14:paraId="01E3ADCA" w14:textId="77777777" w:rsidR="00615ADF" w:rsidRPr="00AC295C" w:rsidRDefault="00615ADF" w:rsidP="00615ADF">
      <w:pPr>
        <w:rPr>
          <w:lang w:val="fr-FR"/>
        </w:rPr>
      </w:pPr>
    </w:p>
    <w:p w14:paraId="168ECD4A" w14:textId="77777777" w:rsidR="00615ADF" w:rsidRPr="00AC295C" w:rsidRDefault="00615ADF" w:rsidP="00615ADF">
      <w:pPr>
        <w:rPr>
          <w:lang w:val="fr-FR"/>
        </w:rPr>
      </w:pPr>
    </w:p>
    <w:p w14:paraId="7F665E7B" w14:textId="77777777" w:rsidR="00615ADF" w:rsidRPr="00AC295C" w:rsidRDefault="00615ADF" w:rsidP="00615ADF">
      <w:pPr>
        <w:rPr>
          <w:lang w:val="fr-FR"/>
        </w:rPr>
      </w:pPr>
      <w:r w:rsidRPr="00AC295C">
        <w:rPr>
          <w:lang w:val="fr-FR"/>
        </w:rPr>
        <w:t>Ouvrez un navigateur : 192.168.4.1</w:t>
      </w:r>
    </w:p>
    <w:p w14:paraId="15439A49" w14:textId="77777777" w:rsidR="00615ADF" w:rsidRPr="00AC295C" w:rsidRDefault="00615ADF" w:rsidP="00615ADF">
      <w:pPr>
        <w:rPr>
          <w:lang w:val="fr-FR"/>
        </w:rPr>
      </w:pPr>
      <w:r w:rsidRPr="00AC295C">
        <w:rPr>
          <w:lang w:val="fr-FR"/>
        </w:rPr>
        <w:drawing>
          <wp:inline distT="0" distB="0" distL="0" distR="0" wp14:anchorId="695A357B" wp14:editId="44C28FBE">
            <wp:extent cx="2924175" cy="1985821"/>
            <wp:effectExtent l="0" t="0" r="0" b="0"/>
            <wp:docPr id="323520801" name="Picture 1" descr="A screenshot of a wifi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25823" name="Picture 1" descr="A screenshot of a wifi form&#10;&#10;AI-generated content may be incorrect."/>
                    <pic:cNvPicPr/>
                  </pic:nvPicPr>
                  <pic:blipFill>
                    <a:blip r:embed="rId16"/>
                    <a:stretch>
                      <a:fillRect/>
                    </a:stretch>
                  </pic:blipFill>
                  <pic:spPr>
                    <a:xfrm>
                      <a:off x="0" y="0"/>
                      <a:ext cx="2925427" cy="1986671"/>
                    </a:xfrm>
                    <a:prstGeom prst="rect">
                      <a:avLst/>
                    </a:prstGeom>
                  </pic:spPr>
                </pic:pic>
              </a:graphicData>
            </a:graphic>
          </wp:inline>
        </w:drawing>
      </w:r>
    </w:p>
    <w:p w14:paraId="5D8290E6" w14:textId="77777777" w:rsidR="00615ADF" w:rsidRPr="00AC295C" w:rsidRDefault="00615ADF" w:rsidP="00615ADF">
      <w:pPr>
        <w:rPr>
          <w:lang w:val="fr-FR"/>
        </w:rPr>
      </w:pPr>
    </w:p>
    <w:p w14:paraId="74FDB21A" w14:textId="77777777" w:rsidR="00615ADF" w:rsidRPr="00AC295C" w:rsidRDefault="00615ADF" w:rsidP="00615ADF">
      <w:pPr>
        <w:rPr>
          <w:lang w:val="fr-FR"/>
        </w:rPr>
      </w:pPr>
      <w:r w:rsidRPr="00AC295C">
        <w:rPr>
          <w:lang w:val="fr-FR"/>
        </w:rPr>
        <w:t>Saisissez les identifiants Wi-Fi, le SSID et la clé de votre réseau Wi-Fi.</w:t>
      </w:r>
    </w:p>
    <w:p w14:paraId="43A67486" w14:textId="77777777" w:rsidR="00615ADF" w:rsidRPr="00AC295C" w:rsidRDefault="00615ADF" w:rsidP="00615ADF">
      <w:pPr>
        <w:rPr>
          <w:lang w:val="fr-FR"/>
        </w:rPr>
      </w:pPr>
    </w:p>
    <w:p w14:paraId="63D113DE" w14:textId="77777777" w:rsidR="00615ADF" w:rsidRPr="00AC295C" w:rsidRDefault="00615ADF" w:rsidP="00615ADF">
      <w:pPr>
        <w:rPr>
          <w:lang w:val="fr-FR"/>
        </w:rPr>
      </w:pPr>
      <w:r w:rsidRPr="00AC295C">
        <w:rPr>
          <w:lang w:val="fr-FR"/>
        </w:rPr>
        <w:t>Saisissez un nom d'hôte. Ce nom servira également de nom pour le client MQTT.</w:t>
      </w:r>
    </w:p>
    <w:p w14:paraId="66F407A9" w14:textId="77777777" w:rsidR="00615ADF" w:rsidRPr="00AC295C" w:rsidRDefault="00615ADF" w:rsidP="00615ADF">
      <w:pPr>
        <w:rPr>
          <w:lang w:val="fr-FR"/>
        </w:rPr>
      </w:pPr>
    </w:p>
    <w:p w14:paraId="3AD6BA55" w14:textId="77777777" w:rsidR="00615ADF" w:rsidRPr="00AC295C" w:rsidRDefault="00615ADF" w:rsidP="00615ADF">
      <w:pPr>
        <w:rPr>
          <w:lang w:val="fr-FR"/>
        </w:rPr>
      </w:pPr>
      <w:r w:rsidRPr="00AC295C">
        <w:rPr>
          <w:lang w:val="fr-FR"/>
        </w:rPr>
        <w:t>Choisissez un nom d'hôte court et sans caractères spéciaux !</w:t>
      </w:r>
    </w:p>
    <w:p w14:paraId="5AB723D9" w14:textId="77777777" w:rsidR="00615ADF" w:rsidRPr="00AC295C" w:rsidRDefault="00615ADF" w:rsidP="00615ADF">
      <w:pPr>
        <w:rPr>
          <w:lang w:val="fr-FR"/>
        </w:rPr>
      </w:pPr>
    </w:p>
    <w:p w14:paraId="3EE714EC" w14:textId="77777777" w:rsidR="00615ADF" w:rsidRPr="00AC295C" w:rsidRDefault="00615ADF" w:rsidP="00615ADF">
      <w:pPr>
        <w:rPr>
          <w:lang w:val="fr-FR"/>
        </w:rPr>
      </w:pPr>
      <w:r w:rsidRPr="00AC295C">
        <w:rPr>
          <w:lang w:val="fr-FR"/>
        </w:rPr>
        <w:t>Par exemple : RFX433, RFX433a, RFX868Orcon…</w:t>
      </w:r>
    </w:p>
    <w:p w14:paraId="421A7A73" w14:textId="77777777" w:rsidR="00615ADF" w:rsidRPr="00AC295C" w:rsidRDefault="00615ADF" w:rsidP="00615ADF">
      <w:pPr>
        <w:rPr>
          <w:lang w:val="fr-FR"/>
        </w:rPr>
      </w:pPr>
    </w:p>
    <w:p w14:paraId="0CD86A04" w14:textId="77777777" w:rsidR="00615ADF" w:rsidRPr="00AC295C" w:rsidRDefault="00615ADF" w:rsidP="00615ADF">
      <w:pPr>
        <w:rPr>
          <w:lang w:val="fr-FR"/>
        </w:rPr>
      </w:pPr>
      <w:r w:rsidRPr="00AC295C">
        <w:rPr>
          <w:lang w:val="fr-FR"/>
        </w:rPr>
        <w:t>N'utilisez pas le même nom sur un même réseau !</w:t>
      </w:r>
    </w:p>
    <w:p w14:paraId="6567E5EE" w14:textId="77777777" w:rsidR="00615ADF" w:rsidRPr="00AC295C" w:rsidRDefault="00615ADF" w:rsidP="00615ADF">
      <w:pPr>
        <w:rPr>
          <w:lang w:val="fr-FR"/>
        </w:rPr>
      </w:pPr>
    </w:p>
    <w:p w14:paraId="5DECCA6E" w14:textId="77777777" w:rsidR="00615ADF" w:rsidRPr="00AC295C" w:rsidRDefault="00615ADF" w:rsidP="00615ADF">
      <w:pPr>
        <w:rPr>
          <w:lang w:val="fr-FR"/>
        </w:rPr>
      </w:pPr>
      <w:r w:rsidRPr="00AC295C">
        <w:rPr>
          <w:lang w:val="fr-FR"/>
        </w:rPr>
        <w:t>Saisissez une adresse IP libre pour le RFX dans le champ « Adresse IP locale ».</w:t>
      </w:r>
    </w:p>
    <w:p w14:paraId="601EB82C" w14:textId="77777777" w:rsidR="00615ADF" w:rsidRPr="00AC295C" w:rsidRDefault="00615ADF" w:rsidP="00615ADF">
      <w:pPr>
        <w:rPr>
          <w:lang w:val="fr-FR"/>
        </w:rPr>
      </w:pPr>
    </w:p>
    <w:p w14:paraId="158C6480" w14:textId="77777777" w:rsidR="00615ADF" w:rsidRPr="00AC295C" w:rsidRDefault="00615ADF" w:rsidP="00615ADF">
      <w:pPr>
        <w:rPr>
          <w:lang w:val="fr-FR"/>
        </w:rPr>
      </w:pPr>
      <w:r w:rsidRPr="00AC295C">
        <w:rPr>
          <w:lang w:val="fr-FR"/>
        </w:rPr>
        <w:t>Choisissez une adresse IP en dehors de la plage DHCP de votre routeur.</w:t>
      </w:r>
    </w:p>
    <w:p w14:paraId="45F84749" w14:textId="77777777" w:rsidR="00615ADF" w:rsidRPr="00AC295C" w:rsidRDefault="00615ADF" w:rsidP="00615ADF">
      <w:pPr>
        <w:rPr>
          <w:lang w:val="fr-FR"/>
        </w:rPr>
      </w:pPr>
    </w:p>
    <w:p w14:paraId="60D38B9E" w14:textId="77777777" w:rsidR="00615ADF" w:rsidRPr="00AC295C" w:rsidRDefault="00615ADF" w:rsidP="00615ADF">
      <w:pPr>
        <w:rPr>
          <w:lang w:val="fr-FR"/>
        </w:rPr>
      </w:pPr>
      <w:r w:rsidRPr="00AC295C">
        <w:rPr>
          <w:lang w:val="fr-FR"/>
        </w:rPr>
        <w:t>Saisissez le masque de sous-réseau : généralement 255.255.255.0.</w:t>
      </w:r>
    </w:p>
    <w:p w14:paraId="2EA00CE8" w14:textId="77777777" w:rsidR="00615ADF" w:rsidRPr="00AC295C" w:rsidRDefault="00615ADF" w:rsidP="00615ADF">
      <w:pPr>
        <w:rPr>
          <w:lang w:val="fr-FR"/>
        </w:rPr>
      </w:pPr>
    </w:p>
    <w:p w14:paraId="4D1BF852" w14:textId="77777777" w:rsidR="00615ADF" w:rsidRPr="00AC295C" w:rsidRDefault="00615ADF" w:rsidP="00615ADF">
      <w:pPr>
        <w:rPr>
          <w:lang w:val="fr-FR"/>
        </w:rPr>
      </w:pPr>
      <w:r w:rsidRPr="00AC295C">
        <w:rPr>
          <w:lang w:val="fr-FR"/>
        </w:rPr>
        <w:t>Saisissez l'adresse IP de la passerelle (routeur).</w:t>
      </w:r>
    </w:p>
    <w:p w14:paraId="45124C0A" w14:textId="77777777" w:rsidR="00615ADF" w:rsidRPr="00AC295C" w:rsidRDefault="00615ADF" w:rsidP="00615ADF">
      <w:pPr>
        <w:rPr>
          <w:lang w:val="fr-FR"/>
        </w:rPr>
      </w:pPr>
    </w:p>
    <w:p w14:paraId="69FBE4D6" w14:textId="77777777" w:rsidR="00615ADF" w:rsidRPr="00AC295C" w:rsidRDefault="00615ADF" w:rsidP="00615ADF">
      <w:pPr>
        <w:rPr>
          <w:lang w:val="fr-FR"/>
        </w:rPr>
      </w:pPr>
      <w:r w:rsidRPr="00AC295C">
        <w:rPr>
          <w:lang w:val="fr-FR"/>
        </w:rPr>
        <w:t>Cliquez sur « Save ».</w:t>
      </w:r>
    </w:p>
    <w:p w14:paraId="7F86D156" w14:textId="77777777" w:rsidR="00615ADF" w:rsidRPr="00AC295C" w:rsidRDefault="00615ADF" w:rsidP="00615ADF">
      <w:pPr>
        <w:rPr>
          <w:lang w:val="fr-FR"/>
        </w:rPr>
      </w:pPr>
      <w:r w:rsidRPr="00AC295C">
        <w:rPr>
          <w:lang w:val="fr-FR"/>
        </w:rPr>
        <w:br w:type="page"/>
      </w:r>
    </w:p>
    <w:p w14:paraId="7219CA26" w14:textId="77777777" w:rsidR="00615ADF" w:rsidRPr="00AC295C" w:rsidRDefault="00615ADF" w:rsidP="00615ADF">
      <w:pPr>
        <w:pStyle w:val="Heading2"/>
        <w:numPr>
          <w:ilvl w:val="1"/>
          <w:numId w:val="1"/>
        </w:numPr>
        <w:rPr>
          <w:lang w:val="fr-FR"/>
        </w:rPr>
      </w:pPr>
      <w:r w:rsidRPr="00AC295C">
        <w:rPr>
          <w:lang w:val="fr-FR"/>
        </w:rPr>
        <w:lastRenderedPageBreak/>
        <w:t>Configuration du réseau local du W5500</w:t>
      </w:r>
    </w:p>
    <w:p w14:paraId="626D0206" w14:textId="77777777" w:rsidR="00615ADF" w:rsidRPr="00AC295C" w:rsidRDefault="00615ADF" w:rsidP="00615ADF">
      <w:pPr>
        <w:rPr>
          <w:lang w:val="fr-FR"/>
        </w:rPr>
      </w:pPr>
    </w:p>
    <w:p w14:paraId="0AF38184" w14:textId="77777777" w:rsidR="00615ADF" w:rsidRPr="00AC295C" w:rsidRDefault="00615ADF" w:rsidP="00615ADF">
      <w:pPr>
        <w:rPr>
          <w:lang w:val="fr-FR"/>
        </w:rPr>
      </w:pPr>
      <w:r w:rsidRPr="00AC295C">
        <w:rPr>
          <w:lang w:val="fr-FR"/>
        </w:rPr>
        <w:t>Connectez le périphérique RFX USB à un ordinateur.</w:t>
      </w:r>
    </w:p>
    <w:p w14:paraId="3ABC568E" w14:textId="77777777" w:rsidR="00615ADF" w:rsidRPr="00AC295C" w:rsidRDefault="00615ADF" w:rsidP="00615ADF">
      <w:pPr>
        <w:rPr>
          <w:lang w:val="fr-FR"/>
        </w:rPr>
      </w:pPr>
    </w:p>
    <w:p w14:paraId="665168DD" w14:textId="77777777" w:rsidR="00615ADF" w:rsidRPr="00AC295C" w:rsidRDefault="00615ADF" w:rsidP="00615ADF">
      <w:pPr>
        <w:rPr>
          <w:lang w:val="fr-FR"/>
        </w:rPr>
      </w:pPr>
      <w:r w:rsidRPr="00AC295C">
        <w:rPr>
          <w:lang w:val="fr-FR"/>
        </w:rPr>
        <w:t>Lancez le programme RFXCOM Terminal (voir explications précédentes).</w:t>
      </w:r>
    </w:p>
    <w:p w14:paraId="5C30D9F9" w14:textId="77777777" w:rsidR="00615ADF" w:rsidRPr="00AC295C" w:rsidRDefault="00615ADF" w:rsidP="00615ADF">
      <w:pPr>
        <w:rPr>
          <w:lang w:val="fr-FR"/>
        </w:rPr>
      </w:pPr>
    </w:p>
    <w:p w14:paraId="592710AE" w14:textId="77777777" w:rsidR="00615ADF" w:rsidRPr="00AC295C" w:rsidRDefault="00615ADF" w:rsidP="00615ADF">
      <w:pPr>
        <w:rPr>
          <w:lang w:val="fr-FR"/>
        </w:rPr>
      </w:pPr>
      <w:r w:rsidRPr="00AC295C">
        <w:rPr>
          <w:lang w:val="fr-FR"/>
        </w:rPr>
        <w:t>Connectez le câble réseau.</w:t>
      </w:r>
    </w:p>
    <w:p w14:paraId="4AB7BA47" w14:textId="77777777" w:rsidR="00615ADF" w:rsidRPr="00AC295C" w:rsidRDefault="00615ADF" w:rsidP="00615ADF">
      <w:pPr>
        <w:rPr>
          <w:lang w:val="fr-FR"/>
        </w:rPr>
      </w:pPr>
    </w:p>
    <w:p w14:paraId="0572122F" w14:textId="77777777" w:rsidR="00615ADF" w:rsidRPr="00AC295C" w:rsidRDefault="00615ADF" w:rsidP="00615ADF">
      <w:pPr>
        <w:rPr>
          <w:lang w:val="fr-FR"/>
        </w:rPr>
      </w:pPr>
      <w:r w:rsidRPr="00AC295C">
        <w:rPr>
          <w:lang w:val="fr-FR"/>
        </w:rPr>
        <w:t>L'adresse IP attribuée par DHCP au RFX s'affiche.</w:t>
      </w:r>
    </w:p>
    <w:p w14:paraId="04304721" w14:textId="77777777" w:rsidR="00615ADF" w:rsidRPr="00AC295C" w:rsidRDefault="00615ADF" w:rsidP="00615ADF">
      <w:pPr>
        <w:rPr>
          <w:lang w:val="fr-FR"/>
        </w:rPr>
      </w:pPr>
    </w:p>
    <w:p w14:paraId="4B257D5A" w14:textId="77777777" w:rsidR="00615ADF" w:rsidRPr="00AC295C" w:rsidRDefault="00615ADF" w:rsidP="00615ADF">
      <w:pPr>
        <w:rPr>
          <w:lang w:val="fr-FR"/>
        </w:rPr>
      </w:pPr>
      <w:r w:rsidRPr="00AC295C">
        <w:rPr>
          <w:lang w:val="fr-FR"/>
        </w:rPr>
        <w:t>Dans cet exemple : 192.168.1.225</w:t>
      </w:r>
    </w:p>
    <w:p w14:paraId="7846C0A8" w14:textId="77777777" w:rsidR="00615ADF" w:rsidRPr="00AC295C" w:rsidRDefault="00615ADF" w:rsidP="00615ADF">
      <w:pPr>
        <w:rPr>
          <w:lang w:val="fr-FR"/>
        </w:rPr>
      </w:pPr>
    </w:p>
    <w:p w14:paraId="4D59DA80" w14:textId="77777777" w:rsidR="00615ADF" w:rsidRPr="00AC295C" w:rsidRDefault="00615ADF" w:rsidP="00615ADF">
      <w:pPr>
        <w:ind w:firstLine="709"/>
        <w:rPr>
          <w:lang w:val="fr-FR"/>
        </w:rPr>
      </w:pPr>
      <w:r w:rsidRPr="00AC295C">
        <w:rPr>
          <w:lang w:val="fr-FR"/>
        </w:rPr>
        <w:drawing>
          <wp:inline distT="0" distB="0" distL="0" distR="0" wp14:anchorId="7711409D" wp14:editId="6BE8CA02">
            <wp:extent cx="2534004" cy="1448002"/>
            <wp:effectExtent l="0" t="0" r="0" b="0"/>
            <wp:docPr id="4051756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92444" name="Picture 1" descr="A screenshot of a computer&#10;&#10;AI-generated content may be incorrect."/>
                    <pic:cNvPicPr/>
                  </pic:nvPicPr>
                  <pic:blipFill>
                    <a:blip r:embed="rId17"/>
                    <a:stretch>
                      <a:fillRect/>
                    </a:stretch>
                  </pic:blipFill>
                  <pic:spPr>
                    <a:xfrm>
                      <a:off x="0" y="0"/>
                      <a:ext cx="2534004" cy="1448002"/>
                    </a:xfrm>
                    <a:prstGeom prst="rect">
                      <a:avLst/>
                    </a:prstGeom>
                  </pic:spPr>
                </pic:pic>
              </a:graphicData>
            </a:graphic>
          </wp:inline>
        </w:drawing>
      </w:r>
    </w:p>
    <w:p w14:paraId="0B2048E1" w14:textId="77777777" w:rsidR="00615ADF" w:rsidRPr="00AC295C" w:rsidRDefault="00615ADF" w:rsidP="00615ADF">
      <w:pPr>
        <w:rPr>
          <w:lang w:val="fr-FR"/>
        </w:rPr>
      </w:pPr>
    </w:p>
    <w:p w14:paraId="7098942F" w14:textId="77777777" w:rsidR="00615ADF" w:rsidRPr="00AC295C" w:rsidRDefault="00615ADF" w:rsidP="00615ADF">
      <w:pPr>
        <w:rPr>
          <w:lang w:val="fr-FR"/>
        </w:rPr>
      </w:pPr>
      <w:r w:rsidRPr="00AC295C">
        <w:rPr>
          <w:lang w:val="fr-FR"/>
        </w:rPr>
        <w:t>Ouvrez un navigateur et accédez à cette adresse. Dans cet exemple : 192.168.1.225</w:t>
      </w:r>
    </w:p>
    <w:p w14:paraId="2879D4F9" w14:textId="77777777" w:rsidR="00615ADF" w:rsidRPr="00AC295C" w:rsidRDefault="00615ADF" w:rsidP="00615ADF">
      <w:pPr>
        <w:rPr>
          <w:lang w:val="fr-FR"/>
        </w:rPr>
      </w:pPr>
    </w:p>
    <w:p w14:paraId="64EC1EB6" w14:textId="77777777" w:rsidR="00615ADF" w:rsidRPr="00AC295C" w:rsidRDefault="00615ADF" w:rsidP="00615ADF">
      <w:pPr>
        <w:rPr>
          <w:lang w:val="fr-FR"/>
        </w:rPr>
      </w:pPr>
      <w:r w:rsidRPr="00AC295C">
        <w:rPr>
          <w:lang w:val="fr-FR"/>
        </w:rPr>
        <w:drawing>
          <wp:inline distT="0" distB="0" distL="0" distR="0" wp14:anchorId="5C9A9C0C" wp14:editId="326152CD">
            <wp:extent cx="3829584" cy="2152950"/>
            <wp:effectExtent l="0" t="0" r="0" b="0"/>
            <wp:docPr id="2052613441"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02519" name="Picture 1" descr="A screen shot of a computer&#10;&#10;AI-generated content may be incorrect."/>
                    <pic:cNvPicPr/>
                  </pic:nvPicPr>
                  <pic:blipFill>
                    <a:blip r:embed="rId18"/>
                    <a:stretch>
                      <a:fillRect/>
                    </a:stretch>
                  </pic:blipFill>
                  <pic:spPr>
                    <a:xfrm>
                      <a:off x="0" y="0"/>
                      <a:ext cx="3829584" cy="2152950"/>
                    </a:xfrm>
                    <a:prstGeom prst="rect">
                      <a:avLst/>
                    </a:prstGeom>
                  </pic:spPr>
                </pic:pic>
              </a:graphicData>
            </a:graphic>
          </wp:inline>
        </w:drawing>
      </w:r>
    </w:p>
    <w:p w14:paraId="5163062E" w14:textId="77777777" w:rsidR="00615ADF" w:rsidRPr="00AC295C" w:rsidRDefault="00615ADF" w:rsidP="00615ADF">
      <w:pPr>
        <w:rPr>
          <w:lang w:val="fr-FR"/>
        </w:rPr>
      </w:pPr>
      <w:r w:rsidRPr="00AC295C">
        <w:rPr>
          <w:lang w:val="fr-FR"/>
        </w:rPr>
        <w:t>Saisissez un nom d'hôte. Ce nom sera également utilisé comme nom du client MQTT.</w:t>
      </w:r>
    </w:p>
    <w:p w14:paraId="5EF0F949" w14:textId="77777777" w:rsidR="00615ADF" w:rsidRPr="00AC295C" w:rsidRDefault="00615ADF" w:rsidP="00615ADF">
      <w:pPr>
        <w:rPr>
          <w:lang w:val="fr-FR"/>
        </w:rPr>
      </w:pPr>
      <w:r w:rsidRPr="00AC295C">
        <w:rPr>
          <w:lang w:val="fr-FR"/>
        </w:rPr>
        <w:t>Choisissez un nom d'hôte court et sans caractères spéciaux !</w:t>
      </w:r>
    </w:p>
    <w:p w14:paraId="5D9858E8" w14:textId="77777777" w:rsidR="00615ADF" w:rsidRPr="00AC295C" w:rsidRDefault="00615ADF" w:rsidP="00615ADF">
      <w:pPr>
        <w:rPr>
          <w:lang w:val="fr-FR"/>
        </w:rPr>
      </w:pPr>
      <w:r w:rsidRPr="00AC295C">
        <w:rPr>
          <w:lang w:val="fr-FR"/>
        </w:rPr>
        <w:t>Utilisez par exemple : RFX433, RFX433a, RFX868Orcon…</w:t>
      </w:r>
    </w:p>
    <w:p w14:paraId="3897B1FF" w14:textId="77777777" w:rsidR="00615ADF" w:rsidRPr="00AC295C" w:rsidRDefault="00615ADF" w:rsidP="00615ADF">
      <w:pPr>
        <w:rPr>
          <w:lang w:val="fr-FR"/>
        </w:rPr>
      </w:pPr>
      <w:r w:rsidRPr="00AC295C">
        <w:rPr>
          <w:lang w:val="fr-FR"/>
        </w:rPr>
        <w:t>N'utilisez pas le même nom sur un même réseau !</w:t>
      </w:r>
    </w:p>
    <w:p w14:paraId="2E9444D3" w14:textId="77777777" w:rsidR="00615ADF" w:rsidRPr="00AC295C" w:rsidRDefault="00615ADF" w:rsidP="00615ADF">
      <w:pPr>
        <w:rPr>
          <w:lang w:val="fr-FR"/>
        </w:rPr>
      </w:pPr>
    </w:p>
    <w:p w14:paraId="09212D8B" w14:textId="77777777" w:rsidR="00615ADF" w:rsidRPr="00AC295C" w:rsidRDefault="00615ADF" w:rsidP="00615ADF">
      <w:pPr>
        <w:rPr>
          <w:lang w:val="fr-FR"/>
        </w:rPr>
      </w:pPr>
      <w:r w:rsidRPr="00AC295C">
        <w:rPr>
          <w:lang w:val="fr-FR"/>
        </w:rPr>
        <w:t>Saisissez une adresse IP libre pour le RFX dans le champ « Adresse IP locale ».</w:t>
      </w:r>
    </w:p>
    <w:p w14:paraId="58DCEDA2" w14:textId="77777777" w:rsidR="00615ADF" w:rsidRPr="00AC295C" w:rsidRDefault="00615ADF" w:rsidP="00615ADF">
      <w:pPr>
        <w:rPr>
          <w:lang w:val="fr-FR"/>
        </w:rPr>
      </w:pPr>
      <w:r w:rsidRPr="00AC295C">
        <w:rPr>
          <w:lang w:val="fr-FR"/>
        </w:rPr>
        <w:t>Choisissez une adresse IP en dehors de la plage DHCP de votre routeur.</w:t>
      </w:r>
    </w:p>
    <w:p w14:paraId="2E954C46" w14:textId="77777777" w:rsidR="00615ADF" w:rsidRPr="00AC295C" w:rsidRDefault="00615ADF" w:rsidP="00615ADF">
      <w:pPr>
        <w:rPr>
          <w:lang w:val="fr-FR"/>
        </w:rPr>
      </w:pPr>
    </w:p>
    <w:p w14:paraId="309BECE7" w14:textId="77777777" w:rsidR="00615ADF" w:rsidRPr="00AC295C" w:rsidRDefault="00615ADF" w:rsidP="00615ADF">
      <w:pPr>
        <w:rPr>
          <w:lang w:val="fr-FR"/>
        </w:rPr>
      </w:pPr>
      <w:r w:rsidRPr="00AC295C">
        <w:rPr>
          <w:lang w:val="fr-FR"/>
        </w:rPr>
        <w:t>Saisissez le masque de sous-réseau : généralement 255.255.255.0.</w:t>
      </w:r>
    </w:p>
    <w:p w14:paraId="68DC1ABB" w14:textId="77777777" w:rsidR="00615ADF" w:rsidRPr="00AC295C" w:rsidRDefault="00615ADF" w:rsidP="00615ADF">
      <w:pPr>
        <w:rPr>
          <w:lang w:val="fr-FR"/>
        </w:rPr>
      </w:pPr>
    </w:p>
    <w:p w14:paraId="5EFA5657" w14:textId="77777777" w:rsidR="00615ADF" w:rsidRPr="00AC295C" w:rsidRDefault="00615ADF" w:rsidP="00615ADF">
      <w:pPr>
        <w:rPr>
          <w:lang w:val="fr-FR"/>
        </w:rPr>
      </w:pPr>
      <w:r w:rsidRPr="00AC295C">
        <w:rPr>
          <w:lang w:val="fr-FR"/>
        </w:rPr>
        <w:t>Saisissez l'adresse IP de la passerelle (routeur).</w:t>
      </w:r>
    </w:p>
    <w:p w14:paraId="44CF42B6" w14:textId="77777777" w:rsidR="00615ADF" w:rsidRPr="00AC295C" w:rsidRDefault="00615ADF" w:rsidP="00615ADF">
      <w:pPr>
        <w:rPr>
          <w:lang w:val="fr-FR"/>
        </w:rPr>
      </w:pPr>
    </w:p>
    <w:p w14:paraId="5E3F2AAA" w14:textId="77777777" w:rsidR="00615ADF" w:rsidRPr="00AC295C" w:rsidRDefault="00615ADF" w:rsidP="00615ADF">
      <w:pPr>
        <w:rPr>
          <w:lang w:val="fr-FR"/>
        </w:rPr>
      </w:pPr>
      <w:r w:rsidRPr="00AC295C">
        <w:rPr>
          <w:lang w:val="fr-FR"/>
        </w:rPr>
        <w:t xml:space="preserve">Cliquez sur </w:t>
      </w:r>
      <w:r w:rsidRPr="00AC295C">
        <w:rPr>
          <w:b/>
          <w:bCs/>
          <w:lang w:val="fr-FR"/>
        </w:rPr>
        <w:t>Save</w:t>
      </w:r>
    </w:p>
    <w:p w14:paraId="3854A0D6" w14:textId="77777777" w:rsidR="00615ADF" w:rsidRPr="00AC295C" w:rsidRDefault="00615ADF" w:rsidP="00615ADF">
      <w:pPr>
        <w:rPr>
          <w:lang w:val="fr-FR"/>
        </w:rPr>
      </w:pPr>
    </w:p>
    <w:p w14:paraId="21AB0CDB" w14:textId="77777777" w:rsidR="00615ADF" w:rsidRPr="00AC295C" w:rsidRDefault="00615ADF" w:rsidP="00615ADF">
      <w:pPr>
        <w:rPr>
          <w:lang w:val="fr-FR"/>
        </w:rPr>
      </w:pPr>
      <w:r w:rsidRPr="00AC295C">
        <w:rPr>
          <w:lang w:val="fr-FR"/>
        </w:rPr>
        <w:br w:type="page"/>
      </w:r>
    </w:p>
    <w:p w14:paraId="3A19029A" w14:textId="77777777" w:rsidR="00615ADF" w:rsidRPr="00AC295C" w:rsidRDefault="00615ADF" w:rsidP="00615ADF">
      <w:pPr>
        <w:pStyle w:val="Heading2"/>
        <w:numPr>
          <w:ilvl w:val="1"/>
          <w:numId w:val="1"/>
        </w:numPr>
        <w:rPr>
          <w:lang w:val="fr-FR"/>
        </w:rPr>
      </w:pPr>
      <w:r w:rsidRPr="00AC295C">
        <w:rPr>
          <w:lang w:val="fr-FR"/>
        </w:rPr>
        <w:lastRenderedPageBreak/>
        <w:t>Configuration des protocoles MQTT et RFX</w:t>
      </w:r>
    </w:p>
    <w:p w14:paraId="6C85AE00" w14:textId="77777777" w:rsidR="00615ADF" w:rsidRPr="00AC295C" w:rsidRDefault="00615ADF" w:rsidP="00615ADF">
      <w:pPr>
        <w:rPr>
          <w:lang w:val="fr-FR"/>
        </w:rPr>
      </w:pPr>
    </w:p>
    <w:p w14:paraId="5F7130F5" w14:textId="77777777" w:rsidR="00615ADF" w:rsidRPr="00AC295C" w:rsidRDefault="00615ADF" w:rsidP="00615ADF">
      <w:pPr>
        <w:rPr>
          <w:lang w:val="fr-FR"/>
        </w:rPr>
      </w:pPr>
      <w:r w:rsidRPr="00AC295C">
        <w:rPr>
          <w:lang w:val="fr-FR"/>
        </w:rPr>
        <w:t>À l'aide d'un navigateur, accédez à l'adresse du RFX que vous avez configurée comme adresse IP locale.</w:t>
      </w:r>
    </w:p>
    <w:p w14:paraId="147003B1" w14:textId="77777777" w:rsidR="00615ADF" w:rsidRPr="00AC295C" w:rsidRDefault="00615ADF" w:rsidP="00615ADF">
      <w:pPr>
        <w:rPr>
          <w:lang w:val="fr-FR"/>
        </w:rPr>
      </w:pPr>
    </w:p>
    <w:p w14:paraId="284A6B3A" w14:textId="77777777" w:rsidR="00615ADF" w:rsidRPr="00AC295C" w:rsidRDefault="00615ADF" w:rsidP="00615ADF">
      <w:pPr>
        <w:rPr>
          <w:lang w:val="fr-FR"/>
        </w:rPr>
      </w:pPr>
      <w:r w:rsidRPr="00AC295C">
        <w:rPr>
          <w:lang w:val="fr-FR"/>
        </w:rPr>
        <w:t>La page du serveur web s'affichera, permettant de configurer MQTT et le RFX.</w:t>
      </w:r>
    </w:p>
    <w:p w14:paraId="4A006650" w14:textId="77777777" w:rsidR="00615ADF" w:rsidRPr="00AC295C" w:rsidRDefault="00615ADF" w:rsidP="00615ADF">
      <w:pPr>
        <w:rPr>
          <w:lang w:val="fr-FR"/>
        </w:rPr>
      </w:pPr>
    </w:p>
    <w:p w14:paraId="0C61E787" w14:textId="77777777" w:rsidR="00615ADF" w:rsidRPr="00AC295C" w:rsidRDefault="00615ADF" w:rsidP="00615ADF">
      <w:pPr>
        <w:rPr>
          <w:lang w:val="fr-FR"/>
        </w:rPr>
      </w:pPr>
      <w:r w:rsidRPr="00AC295C">
        <w:rPr>
          <w:lang w:val="fr-FR"/>
        </w:rPr>
        <w:t>Saisissez l'adresse IP du serveur/broker MQTT. Avec Home Assistant, il s'agit de l'adresse IP du serveur Home Assistant. Saisissez ensuite les autres paramètres MQTT.</w:t>
      </w:r>
    </w:p>
    <w:p w14:paraId="22FBDF11" w14:textId="77777777" w:rsidR="00615ADF" w:rsidRPr="00AC295C" w:rsidRDefault="00615ADF" w:rsidP="00615ADF">
      <w:pPr>
        <w:rPr>
          <w:lang w:val="fr-FR"/>
        </w:rPr>
      </w:pPr>
    </w:p>
    <w:p w14:paraId="33A94B6B" w14:textId="77777777" w:rsidR="00615ADF" w:rsidRPr="00AC295C" w:rsidRDefault="00615ADF" w:rsidP="00615ADF">
      <w:pPr>
        <w:rPr>
          <w:lang w:val="fr-FR"/>
        </w:rPr>
      </w:pPr>
      <w:r w:rsidRPr="00AC295C">
        <w:rPr>
          <w:lang w:val="fr-FR"/>
        </w:rPr>
        <w:t>Activez l'enregistrement MQTT sur USB pour recevoir les messages RFX dans un terminal.</w:t>
      </w:r>
    </w:p>
    <w:p w14:paraId="00BF2336" w14:textId="77777777" w:rsidR="00615ADF" w:rsidRPr="00AC295C" w:rsidRDefault="00615ADF" w:rsidP="00615ADF">
      <w:pPr>
        <w:rPr>
          <w:lang w:val="fr-FR"/>
        </w:rPr>
      </w:pPr>
    </w:p>
    <w:p w14:paraId="3FB69234" w14:textId="77777777" w:rsidR="00615ADF" w:rsidRPr="00AC295C" w:rsidRDefault="00615ADF" w:rsidP="00615ADF">
      <w:pPr>
        <w:rPr>
          <w:lang w:val="fr-FR"/>
        </w:rPr>
      </w:pPr>
      <w:r w:rsidRPr="00AC295C">
        <w:rPr>
          <w:lang w:val="fr-FR"/>
        </w:rPr>
        <w:t>Activez la découverte automatique. Tous les capteurs et télécommandes reçus seront créés automatiquement. Désactivez la découverte automatique si tous les capteurs sont déjà reçus.</w:t>
      </w:r>
    </w:p>
    <w:p w14:paraId="5A13A896" w14:textId="77777777" w:rsidR="00615ADF" w:rsidRPr="00AC295C" w:rsidRDefault="00615ADF" w:rsidP="00615ADF">
      <w:pPr>
        <w:rPr>
          <w:lang w:val="fr-FR"/>
        </w:rPr>
      </w:pPr>
    </w:p>
    <w:p w14:paraId="3F3763AD" w14:textId="77777777" w:rsidR="00615ADF" w:rsidRPr="00AC295C" w:rsidRDefault="00615ADF" w:rsidP="00615ADF">
      <w:pPr>
        <w:rPr>
          <w:lang w:val="fr-FR"/>
        </w:rPr>
      </w:pPr>
      <w:r w:rsidRPr="00AC295C">
        <w:rPr>
          <w:lang w:val="fr-FR"/>
        </w:rPr>
        <w:t>Sur le RFX-433EMC, vous pouvez sélectionner plusieurs protocoles.</w:t>
      </w:r>
    </w:p>
    <w:p w14:paraId="4AF7ADE0" w14:textId="77777777" w:rsidR="00615ADF" w:rsidRPr="00AC295C" w:rsidRDefault="00615ADF" w:rsidP="00615ADF">
      <w:pPr>
        <w:rPr>
          <w:lang w:val="fr-FR"/>
        </w:rPr>
      </w:pPr>
      <w:r w:rsidRPr="00AC295C">
        <w:rPr>
          <w:lang w:val="fr-FR"/>
        </w:rPr>
        <w:t>Avec le RFX-868, vous ne pouvez sélectionner qu'un seul protocole de réception.</w:t>
      </w:r>
    </w:p>
    <w:p w14:paraId="1AD655E6" w14:textId="77777777" w:rsidR="00615ADF" w:rsidRPr="00AC295C" w:rsidRDefault="00615ADF" w:rsidP="00615ADF">
      <w:pPr>
        <w:rPr>
          <w:lang w:val="fr-FR"/>
        </w:rPr>
      </w:pPr>
      <w:r w:rsidRPr="00AC295C">
        <w:rPr>
          <w:lang w:val="fr-FR"/>
        </w:rPr>
        <w:t>Sélectionnez uniquement les protocoles de réception.</w:t>
      </w:r>
    </w:p>
    <w:p w14:paraId="2BAA2522" w14:textId="77777777" w:rsidR="00615ADF" w:rsidRPr="00AC295C" w:rsidRDefault="00615ADF" w:rsidP="00615ADF">
      <w:pPr>
        <w:rPr>
          <w:lang w:val="fr-FR"/>
        </w:rPr>
      </w:pPr>
    </w:p>
    <w:p w14:paraId="395F5541" w14:textId="77777777" w:rsidR="00615ADF" w:rsidRPr="00AC295C" w:rsidRDefault="00615ADF" w:rsidP="00615ADF">
      <w:pPr>
        <w:rPr>
          <w:lang w:val="fr-FR"/>
        </w:rPr>
      </w:pPr>
      <w:r w:rsidRPr="00AC295C">
        <w:rPr>
          <w:lang w:val="fr-FR"/>
        </w:rPr>
        <w:t>La transmission ne nécessite pas l'activation d'un protocole, car ils sont toujours activés.</w:t>
      </w:r>
    </w:p>
    <w:p w14:paraId="19567888" w14:textId="77777777" w:rsidR="00615ADF" w:rsidRPr="00AC295C" w:rsidRDefault="00615ADF" w:rsidP="00615ADF">
      <w:pPr>
        <w:rPr>
          <w:lang w:val="fr-FR"/>
        </w:rPr>
      </w:pPr>
    </w:p>
    <w:p w14:paraId="255AABAF" w14:textId="77777777" w:rsidR="00615ADF" w:rsidRPr="00AC295C" w:rsidRDefault="00615ADF" w:rsidP="00615ADF">
      <w:pPr>
        <w:rPr>
          <w:lang w:val="fr-FR"/>
        </w:rPr>
      </w:pPr>
      <w:r w:rsidRPr="00AC295C">
        <w:rPr>
          <w:lang w:val="fr-FR"/>
        </w:rPr>
        <w:t xml:space="preserve">Cliquez sur </w:t>
      </w:r>
      <w:r w:rsidRPr="00AC295C">
        <w:rPr>
          <w:b/>
          <w:bCs/>
          <w:lang w:val="fr-FR"/>
        </w:rPr>
        <w:t>Save</w:t>
      </w:r>
      <w:r w:rsidRPr="00AC295C">
        <w:rPr>
          <w:lang w:val="fr-FR"/>
        </w:rPr>
        <w:t>.</w:t>
      </w:r>
    </w:p>
    <w:p w14:paraId="22792DD8" w14:textId="77777777" w:rsidR="00615ADF" w:rsidRPr="00AC295C" w:rsidRDefault="00615ADF" w:rsidP="00615ADF">
      <w:pPr>
        <w:rPr>
          <w:lang w:val="fr-FR"/>
        </w:rPr>
      </w:pPr>
    </w:p>
    <w:p w14:paraId="1DE08612" w14:textId="77777777" w:rsidR="00615ADF" w:rsidRPr="00AC295C" w:rsidRDefault="00615ADF" w:rsidP="00615ADF">
      <w:pPr>
        <w:rPr>
          <w:lang w:val="fr-FR"/>
        </w:rPr>
      </w:pPr>
      <w:r w:rsidRPr="00AC295C">
        <w:rPr>
          <w:lang w:val="fr-FR"/>
        </w:rPr>
        <w:lastRenderedPageBreak/>
        <w:drawing>
          <wp:inline distT="0" distB="0" distL="0" distR="0" wp14:anchorId="5AB23F2A" wp14:editId="032E0D0C">
            <wp:extent cx="1990725" cy="5111324"/>
            <wp:effectExtent l="0" t="0" r="0" b="0"/>
            <wp:docPr id="2104858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71552" name=""/>
                    <pic:cNvPicPr/>
                  </pic:nvPicPr>
                  <pic:blipFill>
                    <a:blip r:embed="rId19"/>
                    <a:stretch>
                      <a:fillRect/>
                    </a:stretch>
                  </pic:blipFill>
                  <pic:spPr>
                    <a:xfrm>
                      <a:off x="0" y="0"/>
                      <a:ext cx="2004023" cy="5145468"/>
                    </a:xfrm>
                    <a:prstGeom prst="rect">
                      <a:avLst/>
                    </a:prstGeom>
                  </pic:spPr>
                </pic:pic>
              </a:graphicData>
            </a:graphic>
          </wp:inline>
        </w:drawing>
      </w:r>
      <w:r w:rsidRPr="00AC295C">
        <w:rPr>
          <w:lang w:val="fr-FR"/>
        </w:rPr>
        <w:t xml:space="preserve">  </w:t>
      </w:r>
      <w:r w:rsidRPr="00AC295C">
        <w:rPr>
          <w:lang w:val="fr-FR"/>
        </w:rPr>
        <w:drawing>
          <wp:inline distT="0" distB="0" distL="0" distR="0" wp14:anchorId="18B73039" wp14:editId="46C1AA4A">
            <wp:extent cx="2362200" cy="4807493"/>
            <wp:effectExtent l="0" t="0" r="0" b="0"/>
            <wp:docPr id="14099725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29587" name="Picture 1" descr="A screenshot of a computer&#10;&#10;AI-generated content may be incorrect."/>
                    <pic:cNvPicPr/>
                  </pic:nvPicPr>
                  <pic:blipFill>
                    <a:blip r:embed="rId20"/>
                    <a:stretch>
                      <a:fillRect/>
                    </a:stretch>
                  </pic:blipFill>
                  <pic:spPr>
                    <a:xfrm>
                      <a:off x="0" y="0"/>
                      <a:ext cx="2370941" cy="4825282"/>
                    </a:xfrm>
                    <a:prstGeom prst="rect">
                      <a:avLst/>
                    </a:prstGeom>
                  </pic:spPr>
                </pic:pic>
              </a:graphicData>
            </a:graphic>
          </wp:inline>
        </w:drawing>
      </w:r>
    </w:p>
    <w:p w14:paraId="498428C5" w14:textId="77777777" w:rsidR="00615ADF" w:rsidRPr="00AC295C" w:rsidRDefault="00615ADF" w:rsidP="00615ADF">
      <w:pPr>
        <w:rPr>
          <w:lang w:val="fr-FR"/>
        </w:rPr>
      </w:pPr>
    </w:p>
    <w:p w14:paraId="6E1CEB4D" w14:textId="77777777" w:rsidR="00615ADF" w:rsidRPr="00AC295C" w:rsidRDefault="00615ADF" w:rsidP="00615ADF">
      <w:pPr>
        <w:pStyle w:val="Heading1"/>
        <w:numPr>
          <w:ilvl w:val="0"/>
          <w:numId w:val="1"/>
        </w:numPr>
        <w:rPr>
          <w:noProof w:val="0"/>
          <w:lang w:val="fr-FR"/>
        </w:rPr>
      </w:pPr>
      <w:r w:rsidRPr="00AC295C">
        <w:rPr>
          <w:noProof w:val="0"/>
          <w:lang w:val="fr-FR"/>
        </w:rPr>
        <w:t>Connexion des appareils à Home Assistant via MQTT</w:t>
      </w:r>
    </w:p>
    <w:p w14:paraId="667BCBBA" w14:textId="77777777" w:rsidR="00615ADF" w:rsidRPr="00AC295C" w:rsidRDefault="00615ADF" w:rsidP="00615ADF">
      <w:pPr>
        <w:rPr>
          <w:lang w:val="fr-FR"/>
        </w:rPr>
      </w:pPr>
    </w:p>
    <w:p w14:paraId="364387FF" w14:textId="77777777" w:rsidR="00615ADF" w:rsidRPr="00AC295C" w:rsidRDefault="00615ADF" w:rsidP="00615ADF">
      <w:pPr>
        <w:rPr>
          <w:lang w:val="fr-FR"/>
        </w:rPr>
      </w:pPr>
      <w:r w:rsidRPr="00AC295C">
        <w:rPr>
          <w:lang w:val="fr-FR"/>
        </w:rPr>
        <w:t xml:space="preserve">Prenons l'exemple d'un capteur de température/humidité </w:t>
      </w:r>
      <w:proofErr w:type="spellStart"/>
      <w:r w:rsidRPr="00AC295C">
        <w:rPr>
          <w:lang w:val="fr-FR"/>
        </w:rPr>
        <w:t>Froggit</w:t>
      </w:r>
      <w:proofErr w:type="spellEnd"/>
      <w:r w:rsidRPr="00AC295C">
        <w:rPr>
          <w:lang w:val="fr-FR"/>
        </w:rPr>
        <w:t xml:space="preserve"> F007TH ou </w:t>
      </w:r>
      <w:proofErr w:type="spellStart"/>
      <w:r w:rsidRPr="00AC295C">
        <w:rPr>
          <w:lang w:val="fr-FR"/>
        </w:rPr>
        <w:t>Renkforce</w:t>
      </w:r>
      <w:proofErr w:type="spellEnd"/>
      <w:r w:rsidRPr="00AC295C">
        <w:rPr>
          <w:lang w:val="fr-FR"/>
        </w:rPr>
        <w:t xml:space="preserve"> FT007TH et d'un module marche/arrêt Chacon/</w:t>
      </w:r>
      <w:proofErr w:type="spellStart"/>
      <w:r w:rsidRPr="00AC295C">
        <w:rPr>
          <w:lang w:val="fr-FR"/>
        </w:rPr>
        <w:t>Nexa</w:t>
      </w:r>
      <w:proofErr w:type="spellEnd"/>
      <w:r w:rsidRPr="00AC295C">
        <w:rPr>
          <w:lang w:val="fr-FR"/>
        </w:rPr>
        <w:t>.</w:t>
      </w:r>
    </w:p>
    <w:p w14:paraId="57C50AEA" w14:textId="77777777" w:rsidR="00615ADF" w:rsidRPr="00AC295C" w:rsidRDefault="00615ADF" w:rsidP="00615ADF">
      <w:pPr>
        <w:rPr>
          <w:lang w:val="fr-FR"/>
        </w:rPr>
      </w:pPr>
    </w:p>
    <w:p w14:paraId="3D40A593" w14:textId="77777777" w:rsidR="00615ADF" w:rsidRPr="00AC295C" w:rsidRDefault="00615ADF" w:rsidP="00615ADF">
      <w:pPr>
        <w:rPr>
          <w:lang w:val="fr-FR"/>
        </w:rPr>
      </w:pPr>
      <w:r w:rsidRPr="00AC295C">
        <w:rPr>
          <w:lang w:val="fr-FR"/>
        </w:rPr>
        <w:t>Pour recevoir les données du FT007TH, le protocole Oregon doit être sélectionné ; consultez le chapitre « Protocoles MQTT pris en charge » du Guide utilisateur MQTT du RFX.</w:t>
      </w:r>
    </w:p>
    <w:p w14:paraId="741CC7D3" w14:textId="77777777" w:rsidR="00615ADF" w:rsidRPr="00AC295C" w:rsidRDefault="00615ADF" w:rsidP="00615ADF">
      <w:pPr>
        <w:rPr>
          <w:lang w:val="fr-FR"/>
        </w:rPr>
      </w:pPr>
    </w:p>
    <w:p w14:paraId="0F2AD82D" w14:textId="77777777" w:rsidR="00615ADF" w:rsidRPr="00AC295C" w:rsidRDefault="00615ADF" w:rsidP="00615ADF">
      <w:pPr>
        <w:rPr>
          <w:lang w:val="fr-FR"/>
        </w:rPr>
      </w:pPr>
      <w:r w:rsidRPr="00AC295C">
        <w:rPr>
          <w:lang w:val="fr-FR"/>
        </w:rPr>
        <w:t>Pour le Chacon/</w:t>
      </w:r>
      <w:proofErr w:type="spellStart"/>
      <w:r w:rsidRPr="00AC295C">
        <w:rPr>
          <w:lang w:val="fr-FR"/>
        </w:rPr>
        <w:t>Nexa</w:t>
      </w:r>
      <w:proofErr w:type="spellEnd"/>
      <w:r w:rsidRPr="00AC295C">
        <w:rPr>
          <w:lang w:val="fr-FR"/>
        </w:rPr>
        <w:t>, le protocole AC doit être sélectionné sur le serveur web RFX-433.</w:t>
      </w:r>
    </w:p>
    <w:p w14:paraId="79B3E6D3" w14:textId="77777777" w:rsidR="00615ADF" w:rsidRPr="00AC295C" w:rsidRDefault="00615ADF" w:rsidP="00615ADF">
      <w:pPr>
        <w:rPr>
          <w:lang w:val="fr-FR"/>
        </w:rPr>
      </w:pPr>
    </w:p>
    <w:p w14:paraId="05AB1A80" w14:textId="77777777" w:rsidR="00615ADF" w:rsidRPr="00AC295C" w:rsidRDefault="00615ADF" w:rsidP="00615ADF">
      <w:pPr>
        <w:rPr>
          <w:lang w:val="fr-FR"/>
        </w:rPr>
      </w:pPr>
      <w:r w:rsidRPr="00AC295C">
        <w:rPr>
          <w:lang w:val="fr-FR"/>
        </w:rPr>
        <w:t>Une fois le capteur détecté, le RFX envoie un message de découverte automatique MQTT et le capteur est automatiquement créé dans Home Assistant.</w:t>
      </w:r>
    </w:p>
    <w:p w14:paraId="10245F12" w14:textId="77777777" w:rsidR="00615ADF" w:rsidRPr="00AC295C" w:rsidRDefault="00615ADF" w:rsidP="00615ADF">
      <w:pPr>
        <w:rPr>
          <w:lang w:val="fr-FR"/>
        </w:rPr>
      </w:pPr>
    </w:p>
    <w:p w14:paraId="5E5FDC5A" w14:textId="77777777" w:rsidR="00615ADF" w:rsidRPr="00AC295C" w:rsidRDefault="00615ADF" w:rsidP="00615ADF">
      <w:pPr>
        <w:rPr>
          <w:lang w:val="fr-FR"/>
        </w:rPr>
      </w:pPr>
      <w:r w:rsidRPr="00AC295C">
        <w:rPr>
          <w:lang w:val="fr-FR"/>
        </w:rPr>
        <w:t>Allumez ou éteignez un module Chacon/</w:t>
      </w:r>
      <w:proofErr w:type="spellStart"/>
      <w:r w:rsidRPr="00AC295C">
        <w:rPr>
          <w:lang w:val="fr-FR"/>
        </w:rPr>
        <w:t>Nexa</w:t>
      </w:r>
      <w:proofErr w:type="spellEnd"/>
      <w:r w:rsidRPr="00AC295C">
        <w:rPr>
          <w:lang w:val="fr-FR"/>
        </w:rPr>
        <w:t xml:space="preserve"> à l'aide de la télécommande Chacon/</w:t>
      </w:r>
      <w:proofErr w:type="spellStart"/>
      <w:r w:rsidRPr="00AC295C">
        <w:rPr>
          <w:lang w:val="fr-FR"/>
        </w:rPr>
        <w:t>Nexa</w:t>
      </w:r>
      <w:proofErr w:type="spellEnd"/>
      <w:r w:rsidRPr="00AC295C">
        <w:rPr>
          <w:lang w:val="fr-FR"/>
        </w:rPr>
        <w:t>. Le RFX envoie alors un message de découverte automatique MQTT et l'appareil Chacon/</w:t>
      </w:r>
      <w:proofErr w:type="spellStart"/>
      <w:r w:rsidRPr="00AC295C">
        <w:rPr>
          <w:lang w:val="fr-FR"/>
        </w:rPr>
        <w:t>Nexa</w:t>
      </w:r>
      <w:proofErr w:type="spellEnd"/>
      <w:r w:rsidRPr="00AC295C">
        <w:rPr>
          <w:lang w:val="fr-FR"/>
        </w:rPr>
        <w:t xml:space="preserve"> est automatiquement créé dans Home Assistant.</w:t>
      </w:r>
    </w:p>
    <w:p w14:paraId="1E9545FC" w14:textId="77777777" w:rsidR="00615ADF" w:rsidRPr="00AC295C" w:rsidRDefault="00615ADF" w:rsidP="00615ADF">
      <w:pPr>
        <w:rPr>
          <w:lang w:val="fr-FR"/>
        </w:rPr>
      </w:pPr>
    </w:p>
    <w:p w14:paraId="5FAA8D7E" w14:textId="77777777" w:rsidR="00615ADF" w:rsidRPr="00AC295C" w:rsidRDefault="00615ADF" w:rsidP="00615ADF">
      <w:pPr>
        <w:rPr>
          <w:lang w:val="fr-FR"/>
        </w:rPr>
      </w:pPr>
      <w:r w:rsidRPr="00AC295C">
        <w:rPr>
          <w:lang w:val="fr-FR"/>
        </w:rPr>
        <w:t xml:space="preserve">Par conséquent, activez le protocole approprié pour la réception des capteurs et des télécommandes et vérifiez que l'appareil est compatible. Si c'est le cas, cet appareil sera </w:t>
      </w:r>
      <w:r w:rsidRPr="00AC295C">
        <w:rPr>
          <w:lang w:val="fr-FR"/>
        </w:rPr>
        <w:lastRenderedPageBreak/>
        <w:t>automatiquement créé dans Home Assistant si la découverte automatique est activée dans RFX.</w:t>
      </w:r>
    </w:p>
    <w:p w14:paraId="2D02F66A" w14:textId="77777777" w:rsidR="00615ADF" w:rsidRPr="00AC295C" w:rsidRDefault="00615ADF" w:rsidP="00615ADF">
      <w:pPr>
        <w:rPr>
          <w:lang w:val="fr-FR"/>
        </w:rPr>
      </w:pPr>
    </w:p>
    <w:p w14:paraId="65B3F99A" w14:textId="77777777" w:rsidR="00615ADF" w:rsidRPr="00AC295C" w:rsidRDefault="00615ADF" w:rsidP="00615ADF">
      <w:pPr>
        <w:rPr>
          <w:lang w:val="fr-FR"/>
        </w:rPr>
      </w:pPr>
      <w:r w:rsidRPr="00AC295C">
        <w:rPr>
          <w:lang w:val="fr-FR"/>
        </w:rPr>
        <w:t>Pour certains appareils, la réception de la télécommande est impossible ; vous pouvez alors les ajouter manuellement. Consultez la section « Ajout manuel d'appareils MQTT » du guide utilisateur MQTT de RFX.</w:t>
      </w:r>
    </w:p>
    <w:p w14:paraId="447B7285" w14:textId="77777777" w:rsidR="00615ADF" w:rsidRPr="00AC295C" w:rsidRDefault="00615ADF" w:rsidP="00615ADF">
      <w:pPr>
        <w:rPr>
          <w:lang w:val="fr-FR"/>
        </w:rPr>
      </w:pPr>
    </w:p>
    <w:p w14:paraId="4EE52F88" w14:textId="77777777" w:rsidR="00615ADF" w:rsidRPr="00AC295C" w:rsidRDefault="00615ADF" w:rsidP="00615ADF">
      <w:pPr>
        <w:rPr>
          <w:lang w:val="fr-FR"/>
        </w:rPr>
      </w:pPr>
      <w:r w:rsidRPr="00AC295C">
        <w:rPr>
          <w:lang w:val="fr-FR"/>
        </w:rPr>
        <w:t xml:space="preserve">Cette opération est nécessaire, par exemple, pour les moteurs Somfy RTS et </w:t>
      </w:r>
      <w:proofErr w:type="spellStart"/>
      <w:r w:rsidRPr="00AC295C">
        <w:rPr>
          <w:lang w:val="fr-FR"/>
        </w:rPr>
        <w:t>Dooya</w:t>
      </w:r>
      <w:proofErr w:type="spellEnd"/>
      <w:r w:rsidRPr="00AC295C">
        <w:rPr>
          <w:lang w:val="fr-FR"/>
        </w:rPr>
        <w:t>/Brel DD2702.</w:t>
      </w:r>
    </w:p>
    <w:p w14:paraId="495D5EBB" w14:textId="77777777" w:rsidR="00615ADF" w:rsidRPr="00AC295C" w:rsidRDefault="00615ADF" w:rsidP="00615ADF">
      <w:pPr>
        <w:rPr>
          <w:lang w:val="fr-FR"/>
        </w:rPr>
      </w:pPr>
    </w:p>
    <w:p w14:paraId="1E07FC1C" w14:textId="77777777" w:rsidR="00615ADF" w:rsidRPr="00AC295C" w:rsidRDefault="00615ADF" w:rsidP="00615ADF">
      <w:pPr>
        <w:pStyle w:val="Heading1"/>
        <w:numPr>
          <w:ilvl w:val="0"/>
          <w:numId w:val="1"/>
        </w:numPr>
        <w:rPr>
          <w:noProof w:val="0"/>
          <w:lang w:val="fr-FR"/>
        </w:rPr>
      </w:pPr>
      <w:r w:rsidRPr="00AC295C">
        <w:rPr>
          <w:noProof w:val="0"/>
          <w:lang w:val="fr-FR"/>
        </w:rPr>
        <w:t>Supprimer un périphérique MQTT de Home Assistant</w:t>
      </w:r>
    </w:p>
    <w:p w14:paraId="335F7F49" w14:textId="77777777" w:rsidR="00615ADF" w:rsidRPr="00AC295C" w:rsidRDefault="00615ADF" w:rsidP="00615ADF">
      <w:pPr>
        <w:rPr>
          <w:lang w:val="fr-FR"/>
        </w:rPr>
      </w:pPr>
    </w:p>
    <w:p w14:paraId="71A2E770" w14:textId="77777777" w:rsidR="00615ADF" w:rsidRPr="00AC295C" w:rsidRDefault="00615ADF" w:rsidP="00615ADF">
      <w:pPr>
        <w:rPr>
          <w:lang w:val="fr-FR"/>
        </w:rPr>
      </w:pPr>
      <w:r w:rsidRPr="00AC295C">
        <w:rPr>
          <w:lang w:val="fr-FR"/>
        </w:rPr>
        <w:t>Pour supprimer un périphérique MQTT de Home Assistant, accédez à :</w:t>
      </w:r>
    </w:p>
    <w:p w14:paraId="11959E50" w14:textId="77777777" w:rsidR="00615ADF" w:rsidRPr="00AC295C" w:rsidRDefault="00615ADF" w:rsidP="00615ADF">
      <w:pPr>
        <w:rPr>
          <w:lang w:val="fr-FR"/>
        </w:rPr>
      </w:pPr>
    </w:p>
    <w:p w14:paraId="33E728D2" w14:textId="77777777" w:rsidR="00615ADF" w:rsidRPr="00AC295C" w:rsidRDefault="00615ADF" w:rsidP="00615ADF">
      <w:pPr>
        <w:rPr>
          <w:lang w:val="fr-FR"/>
        </w:rPr>
      </w:pPr>
      <w:r w:rsidRPr="00AC295C">
        <w:rPr>
          <w:lang w:val="fr-FR"/>
        </w:rPr>
        <w:t>Paramètres – Appareils et services, puis cliquez sur :</w:t>
      </w:r>
    </w:p>
    <w:p w14:paraId="4615DE40" w14:textId="77777777" w:rsidR="00615ADF" w:rsidRPr="00AC295C" w:rsidRDefault="00615ADF" w:rsidP="00615ADF">
      <w:pPr>
        <w:rPr>
          <w:lang w:val="fr-FR"/>
        </w:rPr>
      </w:pPr>
    </w:p>
    <w:p w14:paraId="4FFC0E8C" w14:textId="77777777" w:rsidR="00615ADF" w:rsidRPr="00AC295C" w:rsidRDefault="00615ADF" w:rsidP="00615ADF">
      <w:pPr>
        <w:rPr>
          <w:lang w:val="fr-FR"/>
        </w:rPr>
      </w:pPr>
      <w:r w:rsidRPr="00AC295C">
        <w:rPr>
          <w:lang w:val="fr-FR"/>
        </w:rPr>
        <w:t>Trouvez le périphérique dans la liste, cliquez sur le menu et sélectionnez Supprimer le périphérique.</w:t>
      </w:r>
    </w:p>
    <w:p w14:paraId="13C6EDC6" w14:textId="77777777" w:rsidR="00615ADF" w:rsidRPr="00AC295C" w:rsidRDefault="00615ADF" w:rsidP="00615ADF">
      <w:pPr>
        <w:rPr>
          <w:lang w:val="fr-FR"/>
        </w:rPr>
      </w:pPr>
    </w:p>
    <w:p w14:paraId="519C8165" w14:textId="77777777" w:rsidR="00615ADF" w:rsidRPr="00AC295C" w:rsidRDefault="00615ADF" w:rsidP="00615ADF">
      <w:pPr>
        <w:rPr>
          <w:lang w:val="fr-FR"/>
        </w:rPr>
      </w:pPr>
      <w:r w:rsidRPr="00AC295C">
        <w:rPr>
          <w:lang w:val="fr-FR"/>
        </w:rPr>
        <w:t>Un périphérique supprimé de Home Assistant ne peut pas être directement ajouté au RFX avec la découverte automatique activée.</w:t>
      </w:r>
    </w:p>
    <w:p w14:paraId="7C1CEFEE" w14:textId="77777777" w:rsidR="00615ADF" w:rsidRPr="00AC295C" w:rsidRDefault="00615ADF" w:rsidP="00615ADF">
      <w:pPr>
        <w:rPr>
          <w:lang w:val="fr-FR"/>
        </w:rPr>
      </w:pPr>
    </w:p>
    <w:p w14:paraId="7D2D8168" w14:textId="77777777" w:rsidR="00615ADF" w:rsidRPr="00AC295C" w:rsidRDefault="00615ADF" w:rsidP="00615ADF">
      <w:pPr>
        <w:rPr>
          <w:lang w:val="fr-FR"/>
        </w:rPr>
      </w:pPr>
      <w:r w:rsidRPr="00AC295C">
        <w:rPr>
          <w:lang w:val="fr-FR"/>
        </w:rPr>
        <w:t>En effet, l’identifiant du périphérique est stocké dans le RFX. Si le périphérique est déjà reconnu par le RFX, aucun message de découverte automatique ne sera envoyé, même si la découverte automatique est activée.</w:t>
      </w:r>
    </w:p>
    <w:p w14:paraId="55CA6E0A" w14:textId="77777777" w:rsidR="00615ADF" w:rsidRPr="00AC295C" w:rsidRDefault="00615ADF" w:rsidP="00615ADF">
      <w:pPr>
        <w:rPr>
          <w:lang w:val="fr-FR"/>
        </w:rPr>
      </w:pPr>
    </w:p>
    <w:p w14:paraId="51EC47D4" w14:textId="77777777" w:rsidR="00615ADF" w:rsidRPr="00AC295C" w:rsidRDefault="00615ADF" w:rsidP="00615ADF">
      <w:pPr>
        <w:rPr>
          <w:lang w:val="fr-FR"/>
        </w:rPr>
      </w:pPr>
      <w:r w:rsidRPr="00AC295C">
        <w:rPr>
          <w:lang w:val="fr-FR"/>
        </w:rPr>
        <w:t>Pour ajouter à nouveau le périphérique, vous devez d’abord effacer la liste complète des périphériques enregistrés dans le RFX en activant Effacer les identifiants et la découverte automatique.</w:t>
      </w:r>
    </w:p>
    <w:p w14:paraId="708C73D1" w14:textId="77777777" w:rsidR="00615ADF" w:rsidRPr="00AC295C" w:rsidRDefault="00615ADF" w:rsidP="00615ADF">
      <w:pPr>
        <w:rPr>
          <w:lang w:val="fr-FR"/>
        </w:rPr>
      </w:pPr>
    </w:p>
    <w:p w14:paraId="57441707" w14:textId="77777777" w:rsidR="00615ADF" w:rsidRPr="00AC295C" w:rsidRDefault="00615ADF" w:rsidP="00615ADF">
      <w:pPr>
        <w:rPr>
          <w:lang w:val="fr-FR"/>
        </w:rPr>
      </w:pPr>
      <w:r w:rsidRPr="00AC295C">
        <w:rPr>
          <w:lang w:val="fr-FR"/>
        </w:rPr>
        <w:t>Ensuite, tous les périphériques doivent être réenregistrés dans ce RFX, y compris ceux que vous n’avez pas supprimés de Home Assistant !</w:t>
      </w:r>
    </w:p>
    <w:p w14:paraId="6A345C5B" w14:textId="77777777" w:rsidR="00615ADF" w:rsidRPr="00AC295C" w:rsidRDefault="00615ADF" w:rsidP="00615ADF">
      <w:pPr>
        <w:rPr>
          <w:lang w:val="fr-FR"/>
        </w:rPr>
      </w:pPr>
      <w:r w:rsidRPr="00AC295C">
        <w:rPr>
          <w:lang w:val="fr-FR"/>
        </w:rPr>
        <w:br w:type="page"/>
      </w:r>
    </w:p>
    <w:p w14:paraId="75C7EFB7" w14:textId="77777777" w:rsidR="00615ADF" w:rsidRPr="00AC295C" w:rsidRDefault="00615ADF" w:rsidP="00615ADF">
      <w:pPr>
        <w:pStyle w:val="Heading1"/>
        <w:numPr>
          <w:ilvl w:val="0"/>
          <w:numId w:val="1"/>
        </w:numPr>
        <w:rPr>
          <w:noProof w:val="0"/>
          <w:lang w:val="fr-FR"/>
        </w:rPr>
      </w:pPr>
      <w:r w:rsidRPr="00AC295C">
        <w:rPr>
          <w:noProof w:val="0"/>
          <w:lang w:val="fr-FR"/>
        </w:rPr>
        <w:lastRenderedPageBreak/>
        <w:t>FAQ</w:t>
      </w:r>
    </w:p>
    <w:p w14:paraId="12442576" w14:textId="77777777" w:rsidR="00615ADF" w:rsidRPr="00AC295C" w:rsidRDefault="00615ADF" w:rsidP="00615ADF">
      <w:pPr>
        <w:pStyle w:val="Heading2"/>
        <w:numPr>
          <w:ilvl w:val="1"/>
          <w:numId w:val="1"/>
        </w:numPr>
        <w:rPr>
          <w:lang w:val="fr-FR"/>
        </w:rPr>
      </w:pPr>
      <w:r w:rsidRPr="00AC295C">
        <w:rPr>
          <w:lang w:val="fr-FR"/>
        </w:rPr>
        <w:t>La connexion Wi-Fi peut parfois se déconnecter.</w:t>
      </w:r>
    </w:p>
    <w:p w14:paraId="5B5DDB95" w14:textId="77777777" w:rsidR="00615ADF" w:rsidRPr="00AC295C" w:rsidRDefault="00615ADF" w:rsidP="00615ADF">
      <w:pPr>
        <w:rPr>
          <w:lang w:val="fr-FR"/>
        </w:rPr>
      </w:pPr>
    </w:p>
    <w:p w14:paraId="3ABDDA6A" w14:textId="77777777" w:rsidR="00615ADF" w:rsidRPr="00AC295C" w:rsidRDefault="00615ADF" w:rsidP="00615ADF">
      <w:pPr>
        <w:rPr>
          <w:lang w:val="fr-FR"/>
        </w:rPr>
      </w:pPr>
      <w:r w:rsidRPr="00AC295C">
        <w:rPr>
          <w:lang w:val="fr-FR"/>
        </w:rPr>
        <w:t>Utilisez un adaptateur 5 V de bonne qualité avec au moins 2 A, par exemple un adaptateur Action Re-</w:t>
      </w:r>
      <w:proofErr w:type="spellStart"/>
      <w:r w:rsidRPr="00AC295C">
        <w:rPr>
          <w:lang w:val="fr-FR"/>
        </w:rPr>
        <w:t>Load</w:t>
      </w:r>
      <w:proofErr w:type="spellEnd"/>
      <w:r w:rsidRPr="00AC295C">
        <w:rPr>
          <w:lang w:val="fr-FR"/>
        </w:rPr>
        <w:t>. Un port USB d'un PC ne peut pas servir d'alimentation car il ne fournit qu'un maximum de 0,5 A.</w:t>
      </w:r>
    </w:p>
    <w:p w14:paraId="2070F4F1" w14:textId="77777777" w:rsidR="00615ADF" w:rsidRPr="00AC295C" w:rsidRDefault="00615ADF" w:rsidP="00615ADF">
      <w:pPr>
        <w:rPr>
          <w:lang w:val="fr-FR"/>
        </w:rPr>
      </w:pPr>
    </w:p>
    <w:p w14:paraId="287192A0" w14:textId="77777777" w:rsidR="00615ADF" w:rsidRPr="00AC295C" w:rsidRDefault="00615ADF" w:rsidP="00615ADF">
      <w:pPr>
        <w:rPr>
          <w:lang w:val="fr-FR"/>
        </w:rPr>
      </w:pPr>
      <w:r w:rsidRPr="00AC295C">
        <w:rPr>
          <w:lang w:val="fr-FR"/>
        </w:rPr>
        <w:t>Utilisez l'interface LAN du W5500 en cas de réseau Wi-Fi instable.</w:t>
      </w:r>
    </w:p>
    <w:p w14:paraId="2812CC22" w14:textId="77777777" w:rsidR="00615ADF" w:rsidRPr="00AC295C" w:rsidRDefault="00615ADF" w:rsidP="00615ADF">
      <w:pPr>
        <w:rPr>
          <w:lang w:val="fr-FR"/>
        </w:rPr>
      </w:pPr>
    </w:p>
    <w:p w14:paraId="742DFD2E" w14:textId="77777777" w:rsidR="00615ADF" w:rsidRPr="00AC295C" w:rsidRDefault="00615ADF" w:rsidP="00615ADF">
      <w:pPr>
        <w:pStyle w:val="Heading1"/>
        <w:numPr>
          <w:ilvl w:val="0"/>
          <w:numId w:val="1"/>
        </w:numPr>
        <w:rPr>
          <w:noProof w:val="0"/>
          <w:lang w:val="fr-FR"/>
        </w:rPr>
      </w:pPr>
      <w:r w:rsidRPr="00AC295C">
        <w:rPr>
          <w:noProof w:val="0"/>
          <w:lang w:val="fr-FR"/>
        </w:rPr>
        <w:t>Conseils d'utilisation de Home Assistant</w:t>
      </w:r>
    </w:p>
    <w:p w14:paraId="2356BCD5" w14:textId="77777777" w:rsidR="00615ADF" w:rsidRPr="00AC295C" w:rsidRDefault="00615ADF" w:rsidP="00615ADF">
      <w:pPr>
        <w:pStyle w:val="Heading2"/>
        <w:numPr>
          <w:ilvl w:val="1"/>
          <w:numId w:val="1"/>
        </w:numPr>
        <w:rPr>
          <w:lang w:val="fr-FR"/>
        </w:rPr>
      </w:pPr>
      <w:r w:rsidRPr="00AC295C">
        <w:rPr>
          <w:lang w:val="fr-FR"/>
        </w:rPr>
        <w:t>Vérification de la batterie faible.</w:t>
      </w:r>
    </w:p>
    <w:p w14:paraId="5196F93D" w14:textId="77777777" w:rsidR="00615ADF" w:rsidRPr="00AC295C" w:rsidRDefault="00615ADF" w:rsidP="00615ADF">
      <w:pPr>
        <w:rPr>
          <w:lang w:val="fr-FR"/>
        </w:rPr>
      </w:pPr>
      <w:r w:rsidRPr="00AC295C">
        <w:rPr>
          <w:lang w:val="fr-FR"/>
        </w:rPr>
        <w:t>Téléchargez le modèle « Notifications et actions en cas de batterie faible ».</w:t>
      </w:r>
    </w:p>
    <w:p w14:paraId="27E48C67" w14:textId="77777777" w:rsidR="00615ADF" w:rsidRPr="00AC295C" w:rsidRDefault="00615ADF" w:rsidP="00615ADF">
      <w:pPr>
        <w:rPr>
          <w:lang w:val="fr-FR"/>
        </w:rPr>
      </w:pPr>
      <w:hyperlink r:id="rId21" w:history="1">
        <w:r w:rsidRPr="00AC295C">
          <w:rPr>
            <w:rStyle w:val="Hyperlink"/>
            <w:lang w:val="fr-FR"/>
          </w:rPr>
          <w:t>https://community.home-assistant.io/t/low-battery-notifications-actions/653754</w:t>
        </w:r>
      </w:hyperlink>
      <w:r w:rsidRPr="00AC295C">
        <w:rPr>
          <w:lang w:val="fr-FR"/>
        </w:rPr>
        <w:t xml:space="preserve"> </w:t>
      </w:r>
    </w:p>
    <w:p w14:paraId="05EB0CD6" w14:textId="77777777" w:rsidR="00615ADF" w:rsidRPr="00AC295C" w:rsidRDefault="00615ADF" w:rsidP="00615ADF">
      <w:pPr>
        <w:rPr>
          <w:lang w:val="fr-FR"/>
        </w:rPr>
      </w:pPr>
    </w:p>
    <w:p w14:paraId="255810D0" w14:textId="77777777" w:rsidR="00615ADF" w:rsidRPr="00AC295C" w:rsidRDefault="00615ADF" w:rsidP="00615ADF">
      <w:pPr>
        <w:rPr>
          <w:lang w:val="fr-FR"/>
        </w:rPr>
      </w:pPr>
      <w:r w:rsidRPr="00AC295C">
        <w:rPr>
          <w:lang w:val="fr-FR"/>
        </w:rPr>
        <w:t>Cliquez sur IMPORTER LE MODÈLE DANS MON APPLICATION.</w:t>
      </w:r>
    </w:p>
    <w:p w14:paraId="3E89AF57" w14:textId="77777777" w:rsidR="00615ADF" w:rsidRPr="00AC295C" w:rsidRDefault="00615ADF" w:rsidP="00615ADF">
      <w:pPr>
        <w:rPr>
          <w:lang w:val="fr-FR"/>
        </w:rPr>
      </w:pPr>
    </w:p>
    <w:p w14:paraId="431863CA" w14:textId="77777777" w:rsidR="00615ADF" w:rsidRPr="00AC295C" w:rsidRDefault="00615ADF" w:rsidP="00615ADF">
      <w:pPr>
        <w:rPr>
          <w:lang w:val="fr-FR"/>
        </w:rPr>
      </w:pPr>
      <w:r w:rsidRPr="00AC295C">
        <w:rPr>
          <w:lang w:val="fr-FR"/>
        </w:rPr>
        <w:t>Accédez à Paramètres &gt; Automatisations et scènes, puis cliquez sur Créer une automatisation.</w:t>
      </w:r>
    </w:p>
    <w:p w14:paraId="19B9054A" w14:textId="77777777" w:rsidR="00615ADF" w:rsidRPr="00AC295C" w:rsidRDefault="00615ADF" w:rsidP="00615ADF">
      <w:pPr>
        <w:rPr>
          <w:lang w:val="fr-FR"/>
        </w:rPr>
      </w:pPr>
    </w:p>
    <w:p w14:paraId="6A0CB79B" w14:textId="77777777" w:rsidR="00615ADF" w:rsidRPr="00AC295C" w:rsidRDefault="00615ADF" w:rsidP="00615ADF">
      <w:pPr>
        <w:rPr>
          <w:lang w:val="fr-FR"/>
        </w:rPr>
      </w:pPr>
      <w:r w:rsidRPr="00AC295C">
        <w:rPr>
          <w:lang w:val="fr-FR"/>
        </w:rPr>
        <w:t>Cliquez sur « Notifications et actions en cas de batterie faible ».</w:t>
      </w:r>
    </w:p>
    <w:p w14:paraId="04EC9957" w14:textId="77777777" w:rsidR="00615ADF" w:rsidRPr="00AC295C" w:rsidRDefault="00615ADF" w:rsidP="00615ADF">
      <w:pPr>
        <w:rPr>
          <w:lang w:val="fr-FR"/>
        </w:rPr>
      </w:pPr>
      <w:r w:rsidRPr="00AC295C">
        <w:rPr>
          <w:lang w:val="fr-FR"/>
        </w:rPr>
        <w:t>Configurez les déclencheurs.</w:t>
      </w:r>
    </w:p>
    <w:p w14:paraId="03C364E4" w14:textId="77777777" w:rsidR="00615ADF" w:rsidRPr="00AC295C" w:rsidRDefault="00615ADF" w:rsidP="00615ADF">
      <w:pPr>
        <w:rPr>
          <w:lang w:val="fr-FR"/>
        </w:rPr>
      </w:pPr>
      <w:r w:rsidRPr="00AC295C">
        <w:rPr>
          <w:lang w:val="fr-FR"/>
        </w:rPr>
        <w:t>Par exemple : sélectionnez Activer les options horaires, Minuit, Samedi.</w:t>
      </w:r>
    </w:p>
    <w:p w14:paraId="7A0240D6" w14:textId="77777777" w:rsidR="00615ADF" w:rsidRPr="00AC295C" w:rsidRDefault="00615ADF" w:rsidP="00615ADF">
      <w:pPr>
        <w:rPr>
          <w:lang w:val="fr-FR"/>
        </w:rPr>
      </w:pPr>
    </w:p>
    <w:p w14:paraId="437E52EB" w14:textId="77777777" w:rsidR="00615ADF" w:rsidRPr="00AC295C" w:rsidRDefault="00615ADF" w:rsidP="00615ADF">
      <w:pPr>
        <w:rPr>
          <w:lang w:val="fr-FR"/>
        </w:rPr>
      </w:pPr>
      <w:r w:rsidRPr="00AC295C">
        <w:rPr>
          <w:lang w:val="fr-FR"/>
        </w:rPr>
        <w:t>Tous les capteurs de batterie seront vérifiés et, en cas de batterie faible, un message sera affiché chaque samedi à minuit.</w:t>
      </w:r>
    </w:p>
    <w:p w14:paraId="603FE0E7" w14:textId="77777777" w:rsidR="00615ADF" w:rsidRPr="00AC295C" w:rsidRDefault="00615ADF" w:rsidP="00615ADF">
      <w:pPr>
        <w:rPr>
          <w:lang w:val="fr-FR"/>
        </w:rPr>
      </w:pPr>
    </w:p>
    <w:p w14:paraId="0DA3EE77" w14:textId="77777777" w:rsidR="00615ADF" w:rsidRPr="00AC295C" w:rsidRDefault="00615ADF" w:rsidP="00615ADF">
      <w:pPr>
        <w:pStyle w:val="Heading2"/>
        <w:numPr>
          <w:ilvl w:val="1"/>
          <w:numId w:val="1"/>
        </w:numPr>
        <w:rPr>
          <w:lang w:val="fr-FR"/>
        </w:rPr>
      </w:pPr>
      <w:r w:rsidRPr="00AC295C">
        <w:rPr>
          <w:lang w:val="fr-FR"/>
        </w:rPr>
        <w:t xml:space="preserve">Annonce vocale en cas de détection de mouvement </w:t>
      </w:r>
      <w:proofErr w:type="spellStart"/>
      <w:r w:rsidRPr="00AC295C">
        <w:rPr>
          <w:lang w:val="fr-FR"/>
        </w:rPr>
        <w:t>Visonic</w:t>
      </w:r>
      <w:proofErr w:type="spellEnd"/>
      <w:r w:rsidRPr="00AC295C">
        <w:rPr>
          <w:lang w:val="fr-FR"/>
        </w:rPr>
        <w:t>.</w:t>
      </w:r>
    </w:p>
    <w:p w14:paraId="64FFF7F6" w14:textId="77777777" w:rsidR="00615ADF" w:rsidRPr="00AC295C" w:rsidRDefault="00615ADF" w:rsidP="00615ADF">
      <w:pPr>
        <w:rPr>
          <w:lang w:val="fr-FR"/>
        </w:rPr>
      </w:pPr>
      <w:r w:rsidRPr="00AC295C">
        <w:rPr>
          <w:lang w:val="fr-FR"/>
        </w:rPr>
        <w:t xml:space="preserve">Un message vocal est diffusé lorsqu'un mouvement est détecté par un capteur de mouvement </w:t>
      </w:r>
      <w:proofErr w:type="spellStart"/>
      <w:r w:rsidRPr="00AC295C">
        <w:rPr>
          <w:lang w:val="fr-FR"/>
        </w:rPr>
        <w:t>Visonic</w:t>
      </w:r>
      <w:proofErr w:type="spellEnd"/>
      <w:r w:rsidRPr="00AC295C">
        <w:rPr>
          <w:lang w:val="fr-FR"/>
        </w:rPr>
        <w:t>.</w:t>
      </w:r>
    </w:p>
    <w:p w14:paraId="4AD88311" w14:textId="77777777" w:rsidR="00615ADF" w:rsidRPr="00AC295C" w:rsidRDefault="00615ADF" w:rsidP="00615ADF">
      <w:pPr>
        <w:rPr>
          <w:lang w:val="fr-FR"/>
        </w:rPr>
      </w:pPr>
    </w:p>
    <w:p w14:paraId="6F28EFD3" w14:textId="77777777" w:rsidR="00615ADF" w:rsidRPr="00AC295C" w:rsidRDefault="00615ADF" w:rsidP="00615ADF">
      <w:pPr>
        <w:rPr>
          <w:lang w:val="fr-FR"/>
        </w:rPr>
      </w:pPr>
      <w:r w:rsidRPr="00AC295C">
        <w:rPr>
          <w:lang w:val="fr-FR"/>
        </w:rPr>
        <w:t>Accédez à Paramètres &gt; Automatisations et scènes, puis cliquez sur Créer une automatisation.</w:t>
      </w:r>
    </w:p>
    <w:p w14:paraId="10856AE4" w14:textId="77777777" w:rsidR="00615ADF" w:rsidRPr="00AC295C" w:rsidRDefault="00615ADF" w:rsidP="00615ADF">
      <w:pPr>
        <w:rPr>
          <w:lang w:val="fr-FR"/>
        </w:rPr>
      </w:pPr>
      <w:r w:rsidRPr="00AC295C">
        <w:rPr>
          <w:lang w:val="fr-FR"/>
        </w:rPr>
        <w:t>Cliquez sur Créer une nouvelle automatisation.</w:t>
      </w:r>
    </w:p>
    <w:p w14:paraId="69625C68" w14:textId="77777777" w:rsidR="00615ADF" w:rsidRPr="00AC295C" w:rsidRDefault="00615ADF" w:rsidP="00615ADF">
      <w:pPr>
        <w:rPr>
          <w:lang w:val="fr-FR"/>
        </w:rPr>
      </w:pPr>
      <w:r w:rsidRPr="00AC295C">
        <w:rPr>
          <w:lang w:val="fr-FR"/>
        </w:rPr>
        <w:t>Dans la section « Quand », cliquez sur Ajouter un déclencheur : sélectionnez MQTT.</w:t>
      </w:r>
    </w:p>
    <w:p w14:paraId="7D7FE8BB" w14:textId="77777777" w:rsidR="00615ADF" w:rsidRPr="00AC295C" w:rsidRDefault="00615ADF" w:rsidP="00615ADF">
      <w:pPr>
        <w:rPr>
          <w:lang w:val="fr-FR"/>
        </w:rPr>
      </w:pPr>
      <w:r w:rsidRPr="00AC295C">
        <w:rPr>
          <w:lang w:val="fr-FR"/>
        </w:rPr>
        <w:t>Dans le champ « Sujet », saisissez le sujet MQTT, par exemple : RFX868/Motion_56cd7/state.</w:t>
      </w:r>
    </w:p>
    <w:p w14:paraId="2F103DCE" w14:textId="77777777" w:rsidR="00615ADF" w:rsidRPr="00AC295C" w:rsidRDefault="00615ADF" w:rsidP="00615ADF">
      <w:pPr>
        <w:rPr>
          <w:lang w:val="fr-FR"/>
        </w:rPr>
      </w:pPr>
    </w:p>
    <w:p w14:paraId="1D1FC2A8" w14:textId="77777777" w:rsidR="00615ADF" w:rsidRPr="00AC295C" w:rsidRDefault="00615ADF" w:rsidP="00615ADF">
      <w:pPr>
        <w:rPr>
          <w:lang w:val="fr-FR"/>
        </w:rPr>
      </w:pPr>
      <w:r w:rsidRPr="00AC295C">
        <w:rPr>
          <w:lang w:val="fr-FR"/>
        </w:rPr>
        <w:t>Dans la section « Alors », cliquez sur Synthèse vocale (TTS).</w:t>
      </w:r>
    </w:p>
    <w:p w14:paraId="667B710F" w14:textId="77777777" w:rsidR="00615ADF" w:rsidRPr="00AC295C" w:rsidRDefault="00615ADF" w:rsidP="00615ADF">
      <w:pPr>
        <w:rPr>
          <w:lang w:val="fr-FR"/>
        </w:rPr>
      </w:pPr>
      <w:r w:rsidRPr="00AC295C">
        <w:rPr>
          <w:lang w:val="fr-FR"/>
        </w:rPr>
        <w:t>Sélectionnez l'identifiant de votre haut-parleur et saisissez le message à diffuser.</w:t>
      </w:r>
    </w:p>
    <w:p w14:paraId="28AD37F9" w14:textId="77777777" w:rsidR="00615ADF" w:rsidRPr="00AC295C" w:rsidRDefault="00615ADF" w:rsidP="00615ADF">
      <w:pPr>
        <w:rPr>
          <w:lang w:val="fr-FR"/>
        </w:rPr>
      </w:pPr>
    </w:p>
    <w:p w14:paraId="18491809" w14:textId="77777777" w:rsidR="00615ADF" w:rsidRPr="00AC295C" w:rsidRDefault="00615ADF" w:rsidP="00615ADF">
      <w:pPr>
        <w:pStyle w:val="Heading2"/>
        <w:numPr>
          <w:ilvl w:val="1"/>
          <w:numId w:val="1"/>
        </w:numPr>
        <w:rPr>
          <w:lang w:val="fr-FR"/>
        </w:rPr>
      </w:pPr>
      <w:r w:rsidRPr="00AC295C">
        <w:rPr>
          <w:lang w:val="fr-FR"/>
        </w:rPr>
        <w:t xml:space="preserve">Notification en cas de changement d'état de l'alarme </w:t>
      </w:r>
      <w:proofErr w:type="spellStart"/>
      <w:r w:rsidRPr="00AC295C">
        <w:rPr>
          <w:lang w:val="fr-FR"/>
        </w:rPr>
        <w:t>Visonic</w:t>
      </w:r>
      <w:proofErr w:type="spellEnd"/>
    </w:p>
    <w:p w14:paraId="472BDD2C" w14:textId="77777777" w:rsidR="00615ADF" w:rsidRPr="00AC295C" w:rsidRDefault="00615ADF" w:rsidP="00615ADF">
      <w:pPr>
        <w:rPr>
          <w:lang w:val="fr-FR"/>
        </w:rPr>
      </w:pPr>
      <w:r w:rsidRPr="00AC295C">
        <w:rPr>
          <w:lang w:val="fr-FR"/>
        </w:rPr>
        <w:t>Envoyez une notification à Home Assistant ou à l'application mobile lors du passage à l'état « Alarme ».</w:t>
      </w:r>
    </w:p>
    <w:p w14:paraId="78D0BAE5" w14:textId="77777777" w:rsidR="00615ADF" w:rsidRPr="00AC295C" w:rsidRDefault="00615ADF" w:rsidP="00615ADF">
      <w:pPr>
        <w:rPr>
          <w:lang w:val="fr-FR"/>
        </w:rPr>
      </w:pPr>
    </w:p>
    <w:p w14:paraId="7A9EE231" w14:textId="77777777" w:rsidR="00615ADF" w:rsidRPr="00AC295C" w:rsidRDefault="00615ADF" w:rsidP="00615ADF">
      <w:pPr>
        <w:rPr>
          <w:lang w:val="fr-FR"/>
        </w:rPr>
      </w:pPr>
      <w:r w:rsidRPr="00AC295C">
        <w:rPr>
          <w:lang w:val="fr-FR"/>
        </w:rPr>
        <w:lastRenderedPageBreak/>
        <w:t>Accédez à Paramètres &gt; Automatisations et scènes, puis cliquez sur Créer une automatisation.</w:t>
      </w:r>
    </w:p>
    <w:p w14:paraId="3C586D82" w14:textId="77777777" w:rsidR="00615ADF" w:rsidRPr="00AC295C" w:rsidRDefault="00615ADF" w:rsidP="00615ADF">
      <w:pPr>
        <w:rPr>
          <w:lang w:val="fr-FR"/>
        </w:rPr>
      </w:pPr>
      <w:r w:rsidRPr="00AC295C">
        <w:rPr>
          <w:lang w:val="fr-FR"/>
        </w:rPr>
        <w:t>Cliquez sur Créer une nouvelle automatisation.</w:t>
      </w:r>
    </w:p>
    <w:p w14:paraId="276DE9DF" w14:textId="77777777" w:rsidR="00615ADF" w:rsidRPr="00AC295C" w:rsidRDefault="00615ADF" w:rsidP="00615ADF">
      <w:pPr>
        <w:rPr>
          <w:lang w:val="fr-FR"/>
        </w:rPr>
      </w:pPr>
      <w:r w:rsidRPr="00AC295C">
        <w:rPr>
          <w:lang w:val="fr-FR"/>
        </w:rPr>
        <w:t>Dans la section « Quand », cliquez sur Ajouter un déclencheur : sélectionnez Entité &gt; État.</w:t>
      </w:r>
    </w:p>
    <w:p w14:paraId="3EB1DB17" w14:textId="77777777" w:rsidR="00615ADF" w:rsidRPr="00AC295C" w:rsidRDefault="00615ADF" w:rsidP="00615ADF">
      <w:pPr>
        <w:rPr>
          <w:lang w:val="fr-FR"/>
        </w:rPr>
      </w:pPr>
      <w:r w:rsidRPr="00AC295C">
        <w:rPr>
          <w:lang w:val="fr-FR"/>
        </w:rPr>
        <w:t xml:space="preserve">Dans la section Entité, sélectionnez l'appareil </w:t>
      </w:r>
      <w:proofErr w:type="spellStart"/>
      <w:r w:rsidRPr="00AC295C">
        <w:rPr>
          <w:lang w:val="fr-FR"/>
        </w:rPr>
        <w:t>Visonic</w:t>
      </w:r>
      <w:proofErr w:type="spellEnd"/>
      <w:r w:rsidRPr="00AC295C">
        <w:rPr>
          <w:lang w:val="fr-FR"/>
        </w:rPr>
        <w:t>.</w:t>
      </w:r>
    </w:p>
    <w:p w14:paraId="482EDB58" w14:textId="77777777" w:rsidR="00615ADF" w:rsidRPr="00AC295C" w:rsidRDefault="00615ADF" w:rsidP="00615ADF">
      <w:pPr>
        <w:rPr>
          <w:lang w:val="fr-FR"/>
        </w:rPr>
      </w:pPr>
      <w:r w:rsidRPr="00AC295C">
        <w:rPr>
          <w:lang w:val="fr-FR"/>
        </w:rPr>
        <w:t>Dans la section « Pour passer en mode Alarme »,</w:t>
      </w:r>
    </w:p>
    <w:p w14:paraId="48A19E94" w14:textId="77777777" w:rsidR="00615ADF" w:rsidRPr="00AC295C" w:rsidRDefault="00615ADF" w:rsidP="00615ADF">
      <w:pPr>
        <w:rPr>
          <w:lang w:val="fr-FR"/>
        </w:rPr>
      </w:pPr>
    </w:p>
    <w:p w14:paraId="7B4D64E9" w14:textId="77777777" w:rsidR="00615ADF" w:rsidRPr="00AC295C" w:rsidRDefault="00615ADF" w:rsidP="00615ADF">
      <w:pPr>
        <w:rPr>
          <w:lang w:val="fr-FR"/>
        </w:rPr>
      </w:pPr>
      <w:r w:rsidRPr="00AC295C">
        <w:rPr>
          <w:lang w:val="fr-FR"/>
        </w:rPr>
        <w:t>Dans la section « Et si », saisissez une condition facultative, par exemple si le panneau d'alarme est armé.</w:t>
      </w:r>
    </w:p>
    <w:p w14:paraId="632533FB" w14:textId="77777777" w:rsidR="00615ADF" w:rsidRPr="00AC295C" w:rsidRDefault="00615ADF" w:rsidP="00615ADF">
      <w:pPr>
        <w:rPr>
          <w:lang w:val="fr-FR"/>
        </w:rPr>
      </w:pPr>
    </w:p>
    <w:p w14:paraId="25480F68" w14:textId="77777777" w:rsidR="00615ADF" w:rsidRPr="00AC295C" w:rsidRDefault="00615ADF" w:rsidP="00615ADF">
      <w:pPr>
        <w:rPr>
          <w:lang w:val="fr-FR"/>
        </w:rPr>
      </w:pPr>
      <w:r w:rsidRPr="00AC295C">
        <w:rPr>
          <w:lang w:val="fr-FR"/>
        </w:rPr>
        <w:t>Dans la section « Alors », cliquez sur Notifications.</w:t>
      </w:r>
    </w:p>
    <w:p w14:paraId="5883DFD9" w14:textId="77777777" w:rsidR="00615ADF" w:rsidRPr="00AC295C" w:rsidRDefault="00615ADF" w:rsidP="00615ADF">
      <w:pPr>
        <w:rPr>
          <w:lang w:val="fr-FR"/>
        </w:rPr>
      </w:pPr>
      <w:r w:rsidRPr="00AC295C">
        <w:rPr>
          <w:lang w:val="fr-FR"/>
        </w:rPr>
        <w:t>Sélectionnez la destination de la notification.</w:t>
      </w:r>
    </w:p>
    <w:p w14:paraId="562F6438" w14:textId="77777777" w:rsidR="00615ADF" w:rsidRPr="00AC295C" w:rsidRDefault="00615ADF" w:rsidP="00615ADF">
      <w:pPr>
        <w:rPr>
          <w:lang w:val="fr-FR"/>
        </w:rPr>
      </w:pPr>
    </w:p>
    <w:p w14:paraId="732490C2" w14:textId="77777777" w:rsidR="00615ADF" w:rsidRPr="00AC295C" w:rsidRDefault="00615ADF" w:rsidP="00615ADF">
      <w:pPr>
        <w:pStyle w:val="Heading2"/>
        <w:numPr>
          <w:ilvl w:val="1"/>
          <w:numId w:val="1"/>
        </w:numPr>
        <w:rPr>
          <w:lang w:val="fr-FR"/>
        </w:rPr>
      </w:pPr>
      <w:r w:rsidRPr="00AC295C">
        <w:rPr>
          <w:lang w:val="fr-FR"/>
        </w:rPr>
        <w:t>Annonce vocale lors de la détection de mouvement X10.</w:t>
      </w:r>
    </w:p>
    <w:p w14:paraId="5CD24934" w14:textId="77777777" w:rsidR="00615ADF" w:rsidRPr="00AC295C" w:rsidRDefault="00615ADF" w:rsidP="00615ADF">
      <w:pPr>
        <w:rPr>
          <w:lang w:val="fr-FR"/>
        </w:rPr>
      </w:pPr>
    </w:p>
    <w:p w14:paraId="0A4F2AEF" w14:textId="77777777" w:rsidR="00615ADF" w:rsidRPr="00AC295C" w:rsidRDefault="00615ADF" w:rsidP="00615ADF">
      <w:pPr>
        <w:rPr>
          <w:lang w:val="fr-FR"/>
        </w:rPr>
      </w:pPr>
      <w:r w:rsidRPr="00AC295C">
        <w:rPr>
          <w:lang w:val="fr-FR"/>
        </w:rPr>
        <w:t>Un message vocal est diffusé lorsqu'un mouvement est détecté par un capteur de mouvement X10.</w:t>
      </w:r>
    </w:p>
    <w:p w14:paraId="1A2EBA8A" w14:textId="77777777" w:rsidR="00615ADF" w:rsidRPr="00AC295C" w:rsidRDefault="00615ADF" w:rsidP="00615ADF">
      <w:pPr>
        <w:rPr>
          <w:lang w:val="fr-FR"/>
        </w:rPr>
      </w:pPr>
    </w:p>
    <w:p w14:paraId="0DB6FDF4" w14:textId="77777777" w:rsidR="00615ADF" w:rsidRPr="00AC295C" w:rsidRDefault="00615ADF" w:rsidP="00615ADF">
      <w:pPr>
        <w:rPr>
          <w:lang w:val="fr-FR"/>
        </w:rPr>
      </w:pPr>
      <w:r w:rsidRPr="00AC295C">
        <w:rPr>
          <w:lang w:val="fr-FR"/>
        </w:rPr>
        <w:t>Accédez à Paramètres &gt; Automatisations et scènes, puis cliquez sur Créer une automatisation.</w:t>
      </w:r>
    </w:p>
    <w:p w14:paraId="4039277F" w14:textId="77777777" w:rsidR="00615ADF" w:rsidRPr="00AC295C" w:rsidRDefault="00615ADF" w:rsidP="00615ADF">
      <w:pPr>
        <w:rPr>
          <w:lang w:val="fr-FR"/>
        </w:rPr>
      </w:pPr>
      <w:r w:rsidRPr="00AC295C">
        <w:rPr>
          <w:lang w:val="fr-FR"/>
        </w:rPr>
        <w:t>Cliquez sur Créer une nouvelle automatisation.</w:t>
      </w:r>
    </w:p>
    <w:p w14:paraId="6BAD1344" w14:textId="77777777" w:rsidR="00615ADF" w:rsidRPr="00AC295C" w:rsidRDefault="00615ADF" w:rsidP="00615ADF">
      <w:pPr>
        <w:rPr>
          <w:lang w:val="fr-FR"/>
        </w:rPr>
      </w:pPr>
      <w:r w:rsidRPr="00AC295C">
        <w:rPr>
          <w:lang w:val="fr-FR"/>
        </w:rPr>
        <w:t>Dans la section Quand, cliquez sur Ajouter un déclencheur : sélectionnez Entité &gt; État.</w:t>
      </w:r>
    </w:p>
    <w:p w14:paraId="69C919A0" w14:textId="77777777" w:rsidR="00615ADF" w:rsidRPr="00AC295C" w:rsidRDefault="00615ADF" w:rsidP="00615ADF">
      <w:pPr>
        <w:rPr>
          <w:lang w:val="fr-FR"/>
        </w:rPr>
      </w:pPr>
      <w:r w:rsidRPr="00AC295C">
        <w:rPr>
          <w:lang w:val="fr-FR"/>
        </w:rPr>
        <w:t>Dans la section Entité, sélectionnez le capteur de mouvement X10.</w:t>
      </w:r>
    </w:p>
    <w:p w14:paraId="62E90E20" w14:textId="77777777" w:rsidR="00615ADF" w:rsidRPr="00AC295C" w:rsidRDefault="00615ADF" w:rsidP="00615ADF">
      <w:pPr>
        <w:rPr>
          <w:lang w:val="fr-FR"/>
        </w:rPr>
      </w:pPr>
      <w:r w:rsidRPr="00AC295C">
        <w:rPr>
          <w:lang w:val="fr-FR"/>
        </w:rPr>
        <w:t>Dans la section À partir de, sélectionnez Désactivé.</w:t>
      </w:r>
    </w:p>
    <w:p w14:paraId="21CFDD42" w14:textId="77777777" w:rsidR="00615ADF" w:rsidRPr="00AC295C" w:rsidRDefault="00615ADF" w:rsidP="00615ADF">
      <w:pPr>
        <w:rPr>
          <w:lang w:val="fr-FR"/>
        </w:rPr>
      </w:pPr>
      <w:r w:rsidRPr="00AC295C">
        <w:rPr>
          <w:lang w:val="fr-FR"/>
        </w:rPr>
        <w:t>Dans la section À, sélectionnez Activé.</w:t>
      </w:r>
    </w:p>
    <w:p w14:paraId="3E67FB94" w14:textId="77777777" w:rsidR="00615ADF" w:rsidRPr="00AC295C" w:rsidRDefault="00615ADF" w:rsidP="00615ADF">
      <w:pPr>
        <w:rPr>
          <w:lang w:val="fr-FR"/>
        </w:rPr>
      </w:pPr>
    </w:p>
    <w:p w14:paraId="362B24FF" w14:textId="77777777" w:rsidR="00615ADF" w:rsidRPr="00AC295C" w:rsidRDefault="00615ADF" w:rsidP="00615ADF">
      <w:pPr>
        <w:rPr>
          <w:lang w:val="fr-FR"/>
        </w:rPr>
      </w:pPr>
      <w:r w:rsidRPr="00AC295C">
        <w:rPr>
          <w:lang w:val="fr-FR"/>
        </w:rPr>
        <w:t>Dans la section Action, cliquez sur Synthèse vocale (TTS).</w:t>
      </w:r>
    </w:p>
    <w:p w14:paraId="30372860" w14:textId="77777777" w:rsidR="00615ADF" w:rsidRPr="00AC295C" w:rsidRDefault="00615ADF" w:rsidP="00615ADF">
      <w:pPr>
        <w:rPr>
          <w:lang w:val="fr-FR"/>
        </w:rPr>
      </w:pPr>
      <w:r w:rsidRPr="00AC295C">
        <w:rPr>
          <w:lang w:val="fr-FR"/>
        </w:rPr>
        <w:t>Sélectionnez l'identifiant de votre haut-parleur et saisissez le message à diffuser.</w:t>
      </w:r>
    </w:p>
    <w:p w14:paraId="4F14A744" w14:textId="77777777" w:rsidR="00615ADF" w:rsidRPr="00AC295C" w:rsidRDefault="00615ADF" w:rsidP="00615ADF">
      <w:pPr>
        <w:rPr>
          <w:rFonts w:eastAsia="Times New Roman"/>
          <w:b/>
          <w:bCs/>
          <w:sz w:val="32"/>
          <w:szCs w:val="32"/>
          <w:lang w:val="fr-FR"/>
        </w:rPr>
      </w:pPr>
      <w:r w:rsidRPr="00AC295C">
        <w:rPr>
          <w:lang w:val="fr-FR"/>
        </w:rPr>
        <w:br w:type="page"/>
      </w:r>
    </w:p>
    <w:p w14:paraId="6661C4FA" w14:textId="77777777" w:rsidR="00615ADF" w:rsidRPr="00AC295C" w:rsidRDefault="00615ADF" w:rsidP="00615ADF">
      <w:pPr>
        <w:pStyle w:val="Heading1"/>
        <w:numPr>
          <w:ilvl w:val="0"/>
          <w:numId w:val="1"/>
        </w:numPr>
        <w:rPr>
          <w:noProof w:val="0"/>
          <w:lang w:val="fr-FR"/>
        </w:rPr>
      </w:pPr>
      <w:r w:rsidRPr="00AC295C">
        <w:rPr>
          <w:noProof w:val="0"/>
          <w:lang w:val="fr-FR"/>
        </w:rPr>
        <w:lastRenderedPageBreak/>
        <w:t>Avertissement :</w:t>
      </w:r>
    </w:p>
    <w:p w14:paraId="4FCE8C87" w14:textId="77777777" w:rsidR="00615ADF" w:rsidRPr="00AC295C" w:rsidRDefault="00615ADF" w:rsidP="00615ADF">
      <w:pPr>
        <w:rPr>
          <w:lang w:val="fr-FR"/>
        </w:rPr>
      </w:pPr>
    </w:p>
    <w:p w14:paraId="41F1EB7D" w14:textId="77777777" w:rsidR="00615ADF" w:rsidRPr="00AC295C" w:rsidRDefault="00615ADF" w:rsidP="00615ADF">
      <w:pPr>
        <w:rPr>
          <w:lang w:val="fr-FR"/>
        </w:rPr>
      </w:pPr>
      <w:r w:rsidRPr="00AC295C">
        <w:rPr>
          <w:lang w:val="fr-FR"/>
        </w:rPr>
        <w:t>• Les signaux RF peuvent être perturbés. L’utilisation de cet équipement dans des situations potentiellement mortelles ou dangereuses n’est pas justifiée.</w:t>
      </w:r>
    </w:p>
    <w:p w14:paraId="78E3E915" w14:textId="77777777" w:rsidR="00615ADF" w:rsidRPr="00AC295C" w:rsidRDefault="00615ADF" w:rsidP="00615ADF">
      <w:pPr>
        <w:rPr>
          <w:lang w:val="fr-FR"/>
        </w:rPr>
      </w:pPr>
    </w:p>
    <w:p w14:paraId="5A71C031" w14:textId="77777777" w:rsidR="00615ADF" w:rsidRPr="00AC295C" w:rsidRDefault="00615ADF" w:rsidP="00615ADF">
      <w:pPr>
        <w:rPr>
          <w:lang w:val="fr-FR"/>
        </w:rPr>
      </w:pPr>
      <w:r w:rsidRPr="00AC295C">
        <w:rPr>
          <w:lang w:val="fr-FR"/>
        </w:rPr>
        <w:t>• Le matériel et les logiciels RFXCOM ne sont pas destinés à être utilisés dans le cadre de l’exploitation d’installations nucléaires, de systèmes de navigation ou de communication aérienne, de systèmes de contrôle du trafic aérien, d’appareils de maintien des fonctions vitales ou d’autres équipements pour lesquels une défaillance logicielle pourrait entraîner la mort, des blessures corporelles ou des dommages matériels ou environnementaux graves.</w:t>
      </w:r>
    </w:p>
    <w:p w14:paraId="58E6F17D" w14:textId="77777777" w:rsidR="00615ADF" w:rsidRPr="00AC295C" w:rsidRDefault="00615ADF" w:rsidP="00615ADF">
      <w:pPr>
        <w:rPr>
          <w:lang w:val="fr-FR"/>
        </w:rPr>
      </w:pPr>
    </w:p>
    <w:p w14:paraId="2ECB3283" w14:textId="77777777" w:rsidR="00615ADF" w:rsidRPr="00AC295C" w:rsidRDefault="00615ADF" w:rsidP="00615ADF">
      <w:pPr>
        <w:pStyle w:val="Heading1"/>
        <w:numPr>
          <w:ilvl w:val="0"/>
          <w:numId w:val="1"/>
        </w:numPr>
        <w:rPr>
          <w:noProof w:val="0"/>
          <w:lang w:val="fr-FR"/>
        </w:rPr>
      </w:pPr>
      <w:r w:rsidRPr="00AC295C">
        <w:rPr>
          <w:noProof w:val="0"/>
          <w:lang w:val="fr-FR"/>
        </w:rPr>
        <w:t>Licence</w:t>
      </w:r>
    </w:p>
    <w:p w14:paraId="445D86DC" w14:textId="77777777" w:rsidR="00615ADF" w:rsidRPr="00AC295C" w:rsidRDefault="00615ADF" w:rsidP="00615ADF">
      <w:pPr>
        <w:rPr>
          <w:lang w:val="fr-FR"/>
        </w:rPr>
      </w:pPr>
    </w:p>
    <w:p w14:paraId="530B7366" w14:textId="77777777" w:rsidR="00615ADF" w:rsidRPr="00AC295C" w:rsidRDefault="00615ADF" w:rsidP="00615ADF">
      <w:pPr>
        <w:rPr>
          <w:lang w:val="fr-FR"/>
        </w:rPr>
      </w:pPr>
      <w:r w:rsidRPr="00AC295C">
        <w:rPr>
          <w:lang w:val="fr-FR"/>
        </w:rPr>
        <w:t>• Vous êtes autorisé à utiliser les logiciels, protocoles et documents RFXCOM uniquement avec le matériel RFXCOM.</w:t>
      </w:r>
    </w:p>
    <w:p w14:paraId="7956E2D9" w14:textId="77777777" w:rsidR="00615ADF" w:rsidRPr="00AC295C" w:rsidRDefault="00615ADF" w:rsidP="00615ADF">
      <w:pPr>
        <w:rPr>
          <w:lang w:val="fr-FR"/>
        </w:rPr>
      </w:pPr>
    </w:p>
    <w:p w14:paraId="15499406" w14:textId="175D1EB5" w:rsidR="00615ADF" w:rsidRPr="00AC295C" w:rsidRDefault="00615ADF" w:rsidP="00615ADF">
      <w:pPr>
        <w:rPr>
          <w:lang w:val="fr-FR"/>
        </w:rPr>
      </w:pPr>
      <w:r w:rsidRPr="00AC295C">
        <w:rPr>
          <w:lang w:val="fr-FR"/>
        </w:rPr>
        <w:t xml:space="preserve">• Tous les avis de droit d’auteur et autres mentions de </w:t>
      </w:r>
      <w:r w:rsidRPr="00AC295C">
        <w:rPr>
          <w:lang w:val="fr-FR"/>
        </w:rPr>
        <w:t>propriété associée</w:t>
      </w:r>
      <w:r w:rsidRPr="00AC295C">
        <w:rPr>
          <w:lang w:val="fr-FR"/>
        </w:rPr>
        <w:t xml:space="preserve"> aux logiciels, protocoles et documents RFXCOM doivent être visibles par tous les utilisateurs. • Sauf autorisation expresse et écrite de RFXCOM, vous n'êtes pas autorisé à vendre, distribuer, prêter, louer, concéder sous licence ou sous-licencier, ni à céder ou transférer de quelque manière que ce soit les logiciels, protocoles ou documents écrits de RFXCOM.</w:t>
      </w:r>
    </w:p>
    <w:p w14:paraId="42C060F4" w14:textId="77777777" w:rsidR="00615ADF" w:rsidRPr="00AC295C" w:rsidRDefault="00615ADF" w:rsidP="00615ADF">
      <w:pPr>
        <w:rPr>
          <w:lang w:val="fr-FR"/>
        </w:rPr>
      </w:pPr>
    </w:p>
    <w:p w14:paraId="69544203" w14:textId="77777777" w:rsidR="00615ADF" w:rsidRPr="00AC295C" w:rsidRDefault="00615ADF" w:rsidP="00615ADF">
      <w:pPr>
        <w:rPr>
          <w:lang w:val="fr-FR"/>
        </w:rPr>
      </w:pPr>
      <w:r w:rsidRPr="00AC295C">
        <w:rPr>
          <w:lang w:val="fr-FR"/>
        </w:rPr>
        <w:t>• Sans autorisation écrite expresse de RFXCOM, vous n'êtes pas autorisé à utiliser un dispositif, un logiciel ou un protocole RFXCOM dans le cadre d'un produit exclusif ou breveté.</w:t>
      </w:r>
    </w:p>
    <w:p w14:paraId="607550F8" w14:textId="77777777" w:rsidR="00615ADF" w:rsidRPr="00AC295C" w:rsidRDefault="00615ADF" w:rsidP="00615ADF">
      <w:pPr>
        <w:rPr>
          <w:lang w:val="fr-FR"/>
        </w:rPr>
      </w:pPr>
    </w:p>
    <w:p w14:paraId="0FB018CE" w14:textId="77777777" w:rsidR="00615ADF" w:rsidRPr="00AC295C" w:rsidRDefault="00615ADF" w:rsidP="00615ADF">
      <w:pPr>
        <w:rPr>
          <w:lang w:val="fr-FR"/>
        </w:rPr>
      </w:pPr>
      <w:r w:rsidRPr="00AC295C">
        <w:rPr>
          <w:lang w:val="fr-FR"/>
        </w:rPr>
        <w:t>• Il vous est interdit d'altérer, de modifier, d'adapter ou de créer des œuvres dérivées à partir de tout ou partie des logiciels, protocoles ou documents écrits de RFXCOM, notamment par traduction, rétro-ingénierie, désassemblage ou décompilation.</w:t>
      </w:r>
    </w:p>
    <w:p w14:paraId="71B46116" w14:textId="77777777" w:rsidR="00615ADF" w:rsidRPr="00AC295C" w:rsidRDefault="00615ADF" w:rsidP="00615ADF">
      <w:pPr>
        <w:rPr>
          <w:lang w:val="fr-FR"/>
        </w:rPr>
      </w:pPr>
    </w:p>
    <w:p w14:paraId="2FFD896C" w14:textId="77777777" w:rsidR="00615ADF" w:rsidRPr="00AC295C" w:rsidRDefault="00615ADF" w:rsidP="00615ADF">
      <w:pPr>
        <w:pStyle w:val="Heading1"/>
        <w:numPr>
          <w:ilvl w:val="0"/>
          <w:numId w:val="1"/>
        </w:numPr>
        <w:rPr>
          <w:noProof w:val="0"/>
          <w:lang w:val="fr-FR"/>
        </w:rPr>
      </w:pPr>
      <w:r w:rsidRPr="00AC295C">
        <w:rPr>
          <w:noProof w:val="0"/>
          <w:lang w:val="fr-FR"/>
        </w:rPr>
        <w:t>Avis de droit d'auteur</w:t>
      </w:r>
    </w:p>
    <w:p w14:paraId="2C8DB499" w14:textId="77777777" w:rsidR="00615ADF" w:rsidRPr="00AC295C" w:rsidRDefault="00615ADF" w:rsidP="00615ADF">
      <w:pPr>
        <w:rPr>
          <w:lang w:val="fr-FR"/>
        </w:rPr>
      </w:pPr>
    </w:p>
    <w:p w14:paraId="53562C8B" w14:textId="77777777" w:rsidR="00615ADF" w:rsidRPr="00AC295C" w:rsidRDefault="00615ADF" w:rsidP="00615ADF">
      <w:pPr>
        <w:rPr>
          <w:lang w:val="fr-FR"/>
        </w:rPr>
      </w:pPr>
      <w:r w:rsidRPr="00AC295C">
        <w:rPr>
          <w:lang w:val="fr-FR"/>
        </w:rPr>
        <w:t>• L'ensemble du matériel, des logiciels, des protocoles et des documents écrits de RFXCOM sont protégés par les lois sur le droit d'auteur et ne peuvent être reproduits, republiés, distribués, transmis, affichés, diffusés ou exploités de quelque manière que ce soit sans l'autorisation écrite expresse et préalable de RFXCOM. • Le droit d'auteur néerlandais et les dispositions des traités internationaux protègent le LOGICIEL, le MATÉRIEL, les protocoles RFXCOM et les DOCUMENTS ÉCRITS et relèvent de la compétence exclusive des tribunaux néerlandais.</w:t>
      </w:r>
    </w:p>
    <w:p w14:paraId="2BF7BDF8" w14:textId="77777777" w:rsidR="00615ADF" w:rsidRPr="00AC295C" w:rsidRDefault="00615ADF" w:rsidP="00615ADF">
      <w:pPr>
        <w:rPr>
          <w:lang w:val="fr-FR"/>
        </w:rPr>
      </w:pPr>
    </w:p>
    <w:p w14:paraId="5A3F9508" w14:textId="77777777" w:rsidR="00615ADF" w:rsidRPr="00AC295C" w:rsidRDefault="00615ADF" w:rsidP="00615ADF">
      <w:pPr>
        <w:rPr>
          <w:lang w:val="fr-FR"/>
        </w:rPr>
      </w:pPr>
      <w:r w:rsidRPr="00AC295C">
        <w:rPr>
          <w:lang w:val="fr-FR"/>
        </w:rPr>
        <w:t>• RFXCOM se réserve tous les droits non expressément accordés dans les présentes.</w:t>
      </w:r>
    </w:p>
    <w:p w14:paraId="6E43E18F" w14:textId="77777777" w:rsidR="000F6140" w:rsidRDefault="000F6140"/>
    <w:sectPr w:rsidR="000F6140" w:rsidSect="006548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27E5A"/>
    <w:multiLevelType w:val="multilevel"/>
    <w:tmpl w:val="3B080506"/>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1080"/>
        </w:tabs>
        <w:ind w:left="792" w:hanging="432"/>
      </w:pPr>
    </w:lvl>
    <w:lvl w:ilvl="2">
      <w:start w:val="1"/>
      <w:numFmt w:val="decimal"/>
      <w:pStyle w:val="Heading3"/>
      <w:lvlText w:val="%1.%2.%3."/>
      <w:lvlJc w:val="left"/>
      <w:pPr>
        <w:tabs>
          <w:tab w:val="num" w:pos="1080"/>
        </w:tabs>
        <w:ind w:left="504" w:hanging="504"/>
      </w:pPr>
    </w:lvl>
    <w:lvl w:ilvl="3">
      <w:start w:val="1"/>
      <w:numFmt w:val="decimal"/>
      <w:pStyle w:val="Kop4"/>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16cid:durableId="796870023">
    <w:abstractNumId w:val="0"/>
  </w:num>
  <w:num w:numId="2" w16cid:durableId="458301899">
    <w:abstractNumId w:val="0"/>
  </w:num>
  <w:num w:numId="3" w16cid:durableId="964383231">
    <w:abstractNumId w:val="0"/>
  </w:num>
  <w:num w:numId="4" w16cid:durableId="1190068637">
    <w:abstractNumId w:val="0"/>
  </w:num>
  <w:num w:numId="5" w16cid:durableId="1897157477">
    <w:abstractNumId w:val="0"/>
  </w:num>
  <w:num w:numId="6" w16cid:durableId="410466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DF"/>
    <w:rsid w:val="00066F93"/>
    <w:rsid w:val="000F6140"/>
    <w:rsid w:val="00490D1F"/>
    <w:rsid w:val="00615ADF"/>
    <w:rsid w:val="0065480B"/>
    <w:rsid w:val="00762B13"/>
    <w:rsid w:val="008F15D9"/>
    <w:rsid w:val="00AD1252"/>
    <w:rsid w:val="00B87765"/>
    <w:rsid w:val="00BB5436"/>
    <w:rsid w:val="00DE711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5166"/>
  <w15:chartTrackingRefBased/>
  <w15:docId w15:val="{55BCF97D-BC64-445D-8C46-6E0D9C5A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ADF"/>
    <w:rPr>
      <w:rFonts w:ascii="Arial" w:hAnsi="Arial" w:cs="Arial"/>
      <w:kern w:val="2"/>
      <w14:ligatures w14:val="standardContextual"/>
    </w:rPr>
  </w:style>
  <w:style w:type="paragraph" w:styleId="Heading1">
    <w:name w:val="heading 1"/>
    <w:basedOn w:val="Normal"/>
    <w:next w:val="Normal"/>
    <w:link w:val="Heading1Char"/>
    <w:autoRedefine/>
    <w:qFormat/>
    <w:rsid w:val="00B87765"/>
    <w:pPr>
      <w:keepNext/>
      <w:numPr>
        <w:numId w:val="5"/>
      </w:numPr>
      <w:spacing w:before="240" w:after="60"/>
      <w:outlineLvl w:val="0"/>
    </w:pPr>
    <w:rPr>
      <w:rFonts w:eastAsia="Times New Roman"/>
      <w:b/>
      <w:bCs/>
      <w:noProof/>
      <w:kern w:val="0"/>
      <w:sz w:val="32"/>
      <w:szCs w:val="32"/>
      <w:lang w:val="en-US"/>
      <w14:ligatures w14:val="none"/>
    </w:rPr>
  </w:style>
  <w:style w:type="paragraph" w:styleId="Heading2">
    <w:name w:val="heading 2"/>
    <w:basedOn w:val="Normal"/>
    <w:next w:val="Normal"/>
    <w:link w:val="Heading2Char"/>
    <w:autoRedefine/>
    <w:qFormat/>
    <w:rsid w:val="00B87765"/>
    <w:pPr>
      <w:keepNext/>
      <w:numPr>
        <w:ilvl w:val="1"/>
        <w:numId w:val="5"/>
      </w:numPr>
      <w:spacing w:before="240" w:after="60"/>
      <w:outlineLvl w:val="1"/>
    </w:pPr>
    <w:rPr>
      <w:rFonts w:eastAsia="Times New Roman"/>
      <w:b/>
      <w:bCs/>
      <w:i/>
      <w:iCs/>
      <w:kern w:val="0"/>
      <w:sz w:val="28"/>
      <w:szCs w:val="28"/>
      <w14:ligatures w14:val="none"/>
    </w:rPr>
  </w:style>
  <w:style w:type="paragraph" w:styleId="Heading3">
    <w:name w:val="heading 3"/>
    <w:basedOn w:val="Normal"/>
    <w:next w:val="Normal"/>
    <w:link w:val="Heading3Char"/>
    <w:autoRedefine/>
    <w:qFormat/>
    <w:rsid w:val="00B87765"/>
    <w:pPr>
      <w:keepNext/>
      <w:numPr>
        <w:ilvl w:val="2"/>
        <w:numId w:val="5"/>
      </w:numPr>
      <w:tabs>
        <w:tab w:val="left" w:pos="1276"/>
      </w:tabs>
      <w:spacing w:before="240" w:after="60"/>
      <w:outlineLvl w:val="2"/>
    </w:pPr>
    <w:rPr>
      <w:rFonts w:eastAsiaTheme="majorEastAsia"/>
      <w:b/>
      <w:bCs/>
      <w:noProof/>
      <w:kern w:val="0"/>
      <w:sz w:val="26"/>
      <w:szCs w:val="26"/>
      <w:lang w:val="en-GB"/>
      <w14:ligatures w14:val="none"/>
    </w:rPr>
  </w:style>
  <w:style w:type="paragraph" w:styleId="Heading4">
    <w:name w:val="heading 4"/>
    <w:basedOn w:val="Normal"/>
    <w:next w:val="Normal"/>
    <w:link w:val="Heading4Char"/>
    <w:uiPriority w:val="9"/>
    <w:semiHidden/>
    <w:unhideWhenUsed/>
    <w:qFormat/>
    <w:rsid w:val="00B87765"/>
    <w:pPr>
      <w:keepNext/>
      <w:keepLines/>
      <w:spacing w:before="200"/>
      <w:outlineLvl w:val="3"/>
    </w:pPr>
    <w:rPr>
      <w:rFonts w:asciiTheme="majorHAnsi" w:eastAsiaTheme="majorEastAsia" w:hAnsiTheme="majorHAnsi" w:cstheme="majorBidi"/>
      <w:b/>
      <w:bCs/>
      <w:i/>
      <w:iCs/>
      <w:color w:val="4F81BD" w:themeColor="accent1"/>
      <w:kern w:val="0"/>
      <w14:ligatures w14:val="none"/>
    </w:rPr>
  </w:style>
  <w:style w:type="paragraph" w:styleId="Heading5">
    <w:name w:val="heading 5"/>
    <w:basedOn w:val="Normal"/>
    <w:next w:val="Normal"/>
    <w:link w:val="Heading5Char"/>
    <w:semiHidden/>
    <w:unhideWhenUsed/>
    <w:qFormat/>
    <w:rsid w:val="00615ADF"/>
    <w:pPr>
      <w:keepNext/>
      <w:keepLines/>
      <w:spacing w:before="80" w:after="40"/>
      <w:outlineLvl w:val="4"/>
    </w:pPr>
    <w:rPr>
      <w:rFonts w:asciiTheme="minorHAnsi" w:eastAsiaTheme="majorEastAsia" w:hAnsiTheme="minorHAnsi" w:cstheme="majorBidi"/>
      <w:color w:val="365F91" w:themeColor="accent1" w:themeShade="BF"/>
      <w:kern w:val="0"/>
      <w14:ligatures w14:val="none"/>
    </w:rPr>
  </w:style>
  <w:style w:type="paragraph" w:styleId="Heading6">
    <w:name w:val="heading 6"/>
    <w:basedOn w:val="Normal"/>
    <w:next w:val="Normal"/>
    <w:link w:val="Heading6Char"/>
    <w:semiHidden/>
    <w:unhideWhenUsed/>
    <w:qFormat/>
    <w:rsid w:val="00615ADF"/>
    <w:pPr>
      <w:keepNext/>
      <w:keepLines/>
      <w:spacing w:before="40"/>
      <w:outlineLvl w:val="5"/>
    </w:pPr>
    <w:rPr>
      <w:rFonts w:asciiTheme="minorHAnsi" w:eastAsiaTheme="majorEastAsia" w:hAnsiTheme="minorHAnsi" w:cstheme="majorBidi"/>
      <w:i/>
      <w:iCs/>
      <w:color w:val="595959" w:themeColor="text1" w:themeTint="A6"/>
      <w:kern w:val="0"/>
      <w14:ligatures w14:val="none"/>
    </w:rPr>
  </w:style>
  <w:style w:type="paragraph" w:styleId="Heading7">
    <w:name w:val="heading 7"/>
    <w:basedOn w:val="Normal"/>
    <w:next w:val="Normal"/>
    <w:link w:val="Heading7Char"/>
    <w:semiHidden/>
    <w:unhideWhenUsed/>
    <w:qFormat/>
    <w:rsid w:val="00615ADF"/>
    <w:pPr>
      <w:keepNext/>
      <w:keepLines/>
      <w:spacing w:before="40"/>
      <w:outlineLvl w:val="6"/>
    </w:pPr>
    <w:rPr>
      <w:rFonts w:asciiTheme="minorHAnsi" w:eastAsiaTheme="majorEastAsia" w:hAnsiTheme="minorHAnsi" w:cstheme="majorBidi"/>
      <w:color w:val="595959" w:themeColor="text1" w:themeTint="A6"/>
      <w:kern w:val="0"/>
      <w14:ligatures w14:val="none"/>
    </w:rPr>
  </w:style>
  <w:style w:type="paragraph" w:styleId="Heading8">
    <w:name w:val="heading 8"/>
    <w:basedOn w:val="Normal"/>
    <w:next w:val="Normal"/>
    <w:link w:val="Heading8Char"/>
    <w:semiHidden/>
    <w:unhideWhenUsed/>
    <w:qFormat/>
    <w:rsid w:val="00615ADF"/>
    <w:pPr>
      <w:keepNext/>
      <w:keepLines/>
      <w:outlineLvl w:val="7"/>
    </w:pPr>
    <w:rPr>
      <w:rFonts w:asciiTheme="minorHAnsi" w:eastAsiaTheme="majorEastAsia" w:hAnsiTheme="minorHAnsi" w:cstheme="majorBidi"/>
      <w:i/>
      <w:iCs/>
      <w:color w:val="272727" w:themeColor="text1" w:themeTint="D8"/>
      <w:kern w:val="0"/>
      <w14:ligatures w14:val="none"/>
    </w:rPr>
  </w:style>
  <w:style w:type="paragraph" w:styleId="Heading9">
    <w:name w:val="heading 9"/>
    <w:basedOn w:val="Normal"/>
    <w:next w:val="Normal"/>
    <w:link w:val="Heading9Char"/>
    <w:semiHidden/>
    <w:unhideWhenUsed/>
    <w:qFormat/>
    <w:rsid w:val="00615ADF"/>
    <w:pPr>
      <w:keepNext/>
      <w:keepLines/>
      <w:outlineLvl w:val="8"/>
    </w:pPr>
    <w:rPr>
      <w:rFonts w:asciiTheme="minorHAnsi" w:eastAsiaTheme="majorEastAsia" w:hAnsiTheme="minorHAnsi"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4">
    <w:name w:val="Kop4"/>
    <w:basedOn w:val="Heading3"/>
    <w:link w:val="Kop4Char"/>
    <w:qFormat/>
    <w:rsid w:val="00B87765"/>
    <w:pPr>
      <w:numPr>
        <w:ilvl w:val="3"/>
      </w:numPr>
    </w:pPr>
  </w:style>
  <w:style w:type="character" w:customStyle="1" w:styleId="Kop4Char">
    <w:name w:val="Kop4 Char"/>
    <w:basedOn w:val="Heading3Char"/>
    <w:link w:val="Kop4"/>
    <w:rsid w:val="00B87765"/>
    <w:rPr>
      <w:rFonts w:ascii="Arial" w:eastAsiaTheme="majorEastAsia" w:hAnsi="Arial" w:cs="Arial"/>
      <w:b/>
      <w:bCs/>
      <w:noProof/>
      <w:sz w:val="26"/>
      <w:szCs w:val="26"/>
      <w:lang w:val="en-GB"/>
    </w:rPr>
  </w:style>
  <w:style w:type="character" w:customStyle="1" w:styleId="Heading3Char">
    <w:name w:val="Heading 3 Char"/>
    <w:link w:val="Heading3"/>
    <w:rsid w:val="00B87765"/>
    <w:rPr>
      <w:rFonts w:ascii="Arial" w:eastAsiaTheme="majorEastAsia" w:hAnsi="Arial" w:cs="Arial"/>
      <w:b/>
      <w:bCs/>
      <w:noProof/>
      <w:sz w:val="26"/>
      <w:szCs w:val="26"/>
      <w:lang w:val="en-GB"/>
    </w:rPr>
  </w:style>
  <w:style w:type="character" w:customStyle="1" w:styleId="Heading1Char">
    <w:name w:val="Heading 1 Char"/>
    <w:link w:val="Heading1"/>
    <w:rsid w:val="00B87765"/>
    <w:rPr>
      <w:rFonts w:ascii="Arial" w:hAnsi="Arial" w:cs="Arial"/>
      <w:b/>
      <w:bCs/>
      <w:noProof/>
      <w:sz w:val="32"/>
      <w:szCs w:val="32"/>
      <w:lang w:val="en-US"/>
    </w:rPr>
  </w:style>
  <w:style w:type="character" w:customStyle="1" w:styleId="Heading2Char">
    <w:name w:val="Heading 2 Char"/>
    <w:link w:val="Heading2"/>
    <w:rsid w:val="00B87765"/>
    <w:rPr>
      <w:rFonts w:ascii="Arial" w:hAnsi="Arial" w:cs="Arial"/>
      <w:b/>
      <w:bCs/>
      <w:i/>
      <w:iCs/>
      <w:sz w:val="28"/>
      <w:szCs w:val="28"/>
    </w:rPr>
  </w:style>
  <w:style w:type="character" w:customStyle="1" w:styleId="Heading4Char">
    <w:name w:val="Heading 4 Char"/>
    <w:basedOn w:val="DefaultParagraphFont"/>
    <w:link w:val="Heading4"/>
    <w:uiPriority w:val="9"/>
    <w:semiHidden/>
    <w:rsid w:val="00B87765"/>
    <w:rPr>
      <w:rFonts w:asciiTheme="majorHAnsi" w:eastAsiaTheme="majorEastAsia" w:hAnsiTheme="majorHAnsi" w:cstheme="majorBidi"/>
      <w:b/>
      <w:bCs/>
      <w:i/>
      <w:iCs/>
      <w:color w:val="4F81BD" w:themeColor="accent1"/>
      <w:szCs w:val="22"/>
    </w:rPr>
  </w:style>
  <w:style w:type="paragraph" w:styleId="ListParagraph">
    <w:name w:val="List Paragraph"/>
    <w:basedOn w:val="Normal"/>
    <w:uiPriority w:val="34"/>
    <w:qFormat/>
    <w:rsid w:val="00B87765"/>
    <w:pPr>
      <w:ind w:left="720"/>
      <w:contextualSpacing/>
    </w:pPr>
    <w:rPr>
      <w:rFonts w:cstheme="minorBidi"/>
      <w:kern w:val="0"/>
      <w14:ligatures w14:val="none"/>
    </w:rPr>
  </w:style>
  <w:style w:type="paragraph" w:styleId="TOCHeading">
    <w:name w:val="TOC Heading"/>
    <w:basedOn w:val="Heading1"/>
    <w:next w:val="Normal"/>
    <w:uiPriority w:val="39"/>
    <w:semiHidden/>
    <w:unhideWhenUsed/>
    <w:qFormat/>
    <w:rsid w:val="00B87765"/>
    <w:pPr>
      <w:keepLines/>
      <w:numPr>
        <w:numId w:val="0"/>
      </w:numPr>
      <w:spacing w:before="480" w:after="0" w:line="276" w:lineRule="auto"/>
      <w:outlineLvl w:val="9"/>
    </w:pPr>
    <w:rPr>
      <w:rFonts w:ascii="Cambria" w:hAnsi="Cambria" w:cs="Times New Roman"/>
      <w:color w:val="365F91"/>
      <w:szCs w:val="28"/>
      <w:lang w:val="nl-NL"/>
    </w:rPr>
  </w:style>
  <w:style w:type="character" w:customStyle="1" w:styleId="Heading5Char">
    <w:name w:val="Heading 5 Char"/>
    <w:basedOn w:val="DefaultParagraphFont"/>
    <w:link w:val="Heading5"/>
    <w:semiHidden/>
    <w:rsid w:val="00615ADF"/>
    <w:rPr>
      <w:rFonts w:eastAsiaTheme="majorEastAsia" w:cstheme="majorBidi"/>
      <w:color w:val="365F91" w:themeColor="accent1" w:themeShade="BF"/>
    </w:rPr>
  </w:style>
  <w:style w:type="character" w:customStyle="1" w:styleId="Heading6Char">
    <w:name w:val="Heading 6 Char"/>
    <w:basedOn w:val="DefaultParagraphFont"/>
    <w:link w:val="Heading6"/>
    <w:semiHidden/>
    <w:rsid w:val="00615ADF"/>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615ADF"/>
    <w:rPr>
      <w:rFonts w:eastAsiaTheme="majorEastAsia" w:cstheme="majorBidi"/>
      <w:color w:val="595959" w:themeColor="text1" w:themeTint="A6"/>
    </w:rPr>
  </w:style>
  <w:style w:type="character" w:customStyle="1" w:styleId="Heading8Char">
    <w:name w:val="Heading 8 Char"/>
    <w:basedOn w:val="DefaultParagraphFont"/>
    <w:link w:val="Heading8"/>
    <w:semiHidden/>
    <w:rsid w:val="00615ADF"/>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615ADF"/>
    <w:rPr>
      <w:rFonts w:eastAsiaTheme="majorEastAsia" w:cstheme="majorBidi"/>
      <w:color w:val="272727" w:themeColor="text1" w:themeTint="D8"/>
    </w:rPr>
  </w:style>
  <w:style w:type="paragraph" w:styleId="Title">
    <w:name w:val="Title"/>
    <w:basedOn w:val="Normal"/>
    <w:next w:val="Normal"/>
    <w:link w:val="TitleChar"/>
    <w:qFormat/>
    <w:rsid w:val="00615ADF"/>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615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15ADF"/>
    <w:pPr>
      <w:numPr>
        <w:ilvl w:val="1"/>
      </w:numPr>
      <w:spacing w:after="160"/>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rsid w:val="00615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ADF"/>
    <w:pPr>
      <w:spacing w:before="160" w:after="160"/>
      <w:jc w:val="center"/>
    </w:pPr>
    <w:rPr>
      <w:rFonts w:cstheme="minorBidi"/>
      <w:i/>
      <w:iCs/>
      <w:color w:val="404040" w:themeColor="text1" w:themeTint="BF"/>
      <w:kern w:val="0"/>
      <w14:ligatures w14:val="none"/>
    </w:rPr>
  </w:style>
  <w:style w:type="character" w:customStyle="1" w:styleId="QuoteChar">
    <w:name w:val="Quote Char"/>
    <w:basedOn w:val="DefaultParagraphFont"/>
    <w:link w:val="Quote"/>
    <w:uiPriority w:val="29"/>
    <w:rsid w:val="00615ADF"/>
    <w:rPr>
      <w:rFonts w:ascii="Arial" w:hAnsi="Arial"/>
      <w:i/>
      <w:iCs/>
      <w:color w:val="404040" w:themeColor="text1" w:themeTint="BF"/>
    </w:rPr>
  </w:style>
  <w:style w:type="character" w:styleId="IntenseEmphasis">
    <w:name w:val="Intense Emphasis"/>
    <w:basedOn w:val="DefaultParagraphFont"/>
    <w:uiPriority w:val="21"/>
    <w:qFormat/>
    <w:rsid w:val="00615ADF"/>
    <w:rPr>
      <w:i/>
      <w:iCs/>
      <w:color w:val="365F91" w:themeColor="accent1" w:themeShade="BF"/>
    </w:rPr>
  </w:style>
  <w:style w:type="paragraph" w:styleId="IntenseQuote">
    <w:name w:val="Intense Quote"/>
    <w:basedOn w:val="Normal"/>
    <w:next w:val="Normal"/>
    <w:link w:val="IntenseQuoteChar"/>
    <w:uiPriority w:val="30"/>
    <w:qFormat/>
    <w:rsid w:val="00615ADF"/>
    <w:pPr>
      <w:pBdr>
        <w:top w:val="single" w:sz="4" w:space="10" w:color="365F91" w:themeColor="accent1" w:themeShade="BF"/>
        <w:bottom w:val="single" w:sz="4" w:space="10" w:color="365F91" w:themeColor="accent1" w:themeShade="BF"/>
      </w:pBdr>
      <w:spacing w:before="360" w:after="360"/>
      <w:ind w:left="864" w:right="864"/>
      <w:jc w:val="center"/>
    </w:pPr>
    <w:rPr>
      <w:rFonts w:cstheme="minorBidi"/>
      <w:i/>
      <w:iCs/>
      <w:color w:val="365F91" w:themeColor="accent1" w:themeShade="BF"/>
      <w:kern w:val="0"/>
      <w14:ligatures w14:val="none"/>
    </w:rPr>
  </w:style>
  <w:style w:type="character" w:customStyle="1" w:styleId="IntenseQuoteChar">
    <w:name w:val="Intense Quote Char"/>
    <w:basedOn w:val="DefaultParagraphFont"/>
    <w:link w:val="IntenseQuote"/>
    <w:uiPriority w:val="30"/>
    <w:rsid w:val="00615ADF"/>
    <w:rPr>
      <w:rFonts w:ascii="Arial" w:hAnsi="Arial"/>
      <w:i/>
      <w:iCs/>
      <w:color w:val="365F91" w:themeColor="accent1" w:themeShade="BF"/>
    </w:rPr>
  </w:style>
  <w:style w:type="character" w:styleId="IntenseReference">
    <w:name w:val="Intense Reference"/>
    <w:basedOn w:val="DefaultParagraphFont"/>
    <w:uiPriority w:val="32"/>
    <w:qFormat/>
    <w:rsid w:val="00615ADF"/>
    <w:rPr>
      <w:b/>
      <w:bCs/>
      <w:smallCaps/>
      <w:color w:val="365F91" w:themeColor="accent1" w:themeShade="BF"/>
      <w:spacing w:val="5"/>
    </w:rPr>
  </w:style>
  <w:style w:type="character" w:styleId="Hyperlink">
    <w:name w:val="Hyperlink"/>
    <w:basedOn w:val="DefaultParagraphFont"/>
    <w:uiPriority w:val="99"/>
    <w:unhideWhenUsed/>
    <w:rsid w:val="00615A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community.home-assistant.io/t/low-battery-notifications-actions/653754"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rfxcom.com/Downloads" TargetMode="External"/><Relationship Id="rId11" Type="http://schemas.openxmlformats.org/officeDocument/2006/relationships/hyperlink" Target="https://esp.huhn.me/" TargetMode="External"/><Relationship Id="rId5" Type="http://schemas.openxmlformats.org/officeDocument/2006/relationships/hyperlink" Target="https://github.com/home-assistant/addons/blob/master/mosquitto/DOCS.md" TargetMode="Externa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2129</Words>
  <Characters>11715</Characters>
  <Application>Microsoft Office Word</Application>
  <DocSecurity>0</DocSecurity>
  <Lines>97</Lines>
  <Paragraphs>27</Paragraphs>
  <ScaleCrop>false</ScaleCrop>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Weijenberg</dc:creator>
  <cp:keywords/>
  <dc:description/>
  <cp:lastModifiedBy>Bert Weijenberg</cp:lastModifiedBy>
  <cp:revision>1</cp:revision>
  <dcterms:created xsi:type="dcterms:W3CDTF">2026-04-03T10:07:00Z</dcterms:created>
  <dcterms:modified xsi:type="dcterms:W3CDTF">2026-04-03T10:09:00Z</dcterms:modified>
</cp:coreProperties>
</file>